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D223" w14:textId="77777777" w:rsidR="00DC1F8B" w:rsidRPr="00B6382F" w:rsidRDefault="00DC1F8B" w:rsidP="0049424B">
      <w:pPr>
        <w:spacing w:line="320" w:lineRule="atLeast"/>
        <w:rPr>
          <w:rFonts w:ascii="Georgia" w:hAnsi="Georgia" w:cs="Arial"/>
          <w:b/>
          <w:bCs/>
          <w:sz w:val="48"/>
          <w:szCs w:val="24"/>
        </w:rPr>
      </w:pPr>
      <w:r w:rsidRPr="00B6382F">
        <w:rPr>
          <w:rFonts w:ascii="Georgia" w:hAnsi="Georgia" w:cs="Arial"/>
          <w:noProof/>
          <w:szCs w:val="24"/>
          <w:lang w:eastAsia="en-GB"/>
        </w:rPr>
        <w:drawing>
          <wp:anchor distT="0" distB="0" distL="114300" distR="114300" simplePos="0" relativeHeight="251659264" behindDoc="1" locked="0" layoutInCell="1" allowOverlap="1" wp14:anchorId="027CDAB9" wp14:editId="0ADF99E4">
            <wp:simplePos x="0" y="0"/>
            <wp:positionH relativeFrom="column">
              <wp:posOffset>2237105</wp:posOffset>
            </wp:positionH>
            <wp:positionV relativeFrom="paragraph">
              <wp:posOffset>0</wp:posOffset>
            </wp:positionV>
            <wp:extent cx="4185285" cy="1379855"/>
            <wp:effectExtent l="0" t="0" r="5715" b="0"/>
            <wp:wrapTopAndBottom/>
            <wp:docPr id="2" name="Picture 2">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85285" cy="1379855"/>
                    </a:xfrm>
                    <a:prstGeom prst="rect">
                      <a:avLst/>
                    </a:prstGeom>
                  </pic:spPr>
                </pic:pic>
              </a:graphicData>
            </a:graphic>
          </wp:anchor>
        </w:drawing>
      </w:r>
      <w:r w:rsidRPr="00B6382F">
        <w:rPr>
          <w:rFonts w:ascii="Georgia" w:hAnsi="Georgia" w:cs="Arial"/>
          <w:b/>
          <w:bCs/>
          <w:sz w:val="48"/>
          <w:szCs w:val="24"/>
        </w:rPr>
        <w:t>Statement of Commitment</w:t>
      </w:r>
    </w:p>
    <w:p w14:paraId="4F6449AD" w14:textId="77777777" w:rsidR="00DC1F8B" w:rsidRDefault="00993B1F" w:rsidP="0049424B">
      <w:pPr>
        <w:spacing w:line="320" w:lineRule="atLeast"/>
        <w:rPr>
          <w:rFonts w:cs="Arial"/>
        </w:rPr>
      </w:pPr>
      <w:r>
        <w:rPr>
          <w:rFonts w:cs="Arial"/>
        </w:rPr>
        <w:t>Application paperwork 1 of 2.</w:t>
      </w:r>
    </w:p>
    <w:p w14:paraId="556B5E31" w14:textId="77777777" w:rsidR="00993B1F" w:rsidRPr="0049424B" w:rsidRDefault="00993B1F" w:rsidP="0049424B">
      <w:pPr>
        <w:spacing w:line="320" w:lineRule="atLeast"/>
        <w:rPr>
          <w:rFonts w:cs="Arial"/>
        </w:rPr>
      </w:pPr>
    </w:p>
    <w:tbl>
      <w:tblPr>
        <w:tblStyle w:val="TableGrid"/>
        <w:tblpPr w:leftFromText="180" w:rightFromText="180" w:vertAnchor="text" w:horzAnchor="margin" w:tblpY="196"/>
        <w:tblW w:w="0" w:type="auto"/>
        <w:tblLook w:val="04A0" w:firstRow="1" w:lastRow="0" w:firstColumn="1" w:lastColumn="0" w:noHBand="0" w:noVBand="1"/>
      </w:tblPr>
      <w:tblGrid>
        <w:gridCol w:w="4390"/>
        <w:gridCol w:w="5349"/>
      </w:tblGrid>
      <w:tr w:rsidR="00DC1F8B" w:rsidRPr="0049424B" w14:paraId="2518981F" w14:textId="77777777" w:rsidTr="001579C6">
        <w:trPr>
          <w:trHeight w:val="604"/>
        </w:trPr>
        <w:tc>
          <w:tcPr>
            <w:tcW w:w="4390" w:type="dxa"/>
            <w:tcBorders>
              <w:top w:val="single" w:sz="4" w:space="0" w:color="auto"/>
              <w:left w:val="single" w:sz="4" w:space="0" w:color="auto"/>
              <w:bottom w:val="single" w:sz="4" w:space="0" w:color="auto"/>
              <w:right w:val="single" w:sz="4" w:space="0" w:color="auto"/>
            </w:tcBorders>
            <w:shd w:val="clear" w:color="auto" w:fill="00A4AF"/>
            <w:vAlign w:val="center"/>
          </w:tcPr>
          <w:p w14:paraId="130970AB" w14:textId="77777777" w:rsidR="00DC1F8B" w:rsidRPr="001579C6" w:rsidRDefault="00DC1F8B" w:rsidP="0049424B">
            <w:pPr>
              <w:pStyle w:val="Standard"/>
              <w:spacing w:before="40" w:after="20"/>
              <w:rPr>
                <w:rFonts w:ascii="Arial" w:hAnsi="Arial" w:cs="Arial"/>
                <w:b/>
                <w:color w:val="FFFFFF" w:themeColor="background1"/>
              </w:rPr>
            </w:pPr>
            <w:bookmarkStart w:id="0" w:name="_Hlk11225517"/>
            <w:r w:rsidRPr="001579C6">
              <w:rPr>
                <w:rFonts w:ascii="Arial" w:hAnsi="Arial" w:cs="Arial"/>
                <w:b/>
                <w:color w:val="FFFFFF" w:themeColor="background1"/>
              </w:rPr>
              <w:t>Name of school</w:t>
            </w:r>
            <w:r w:rsidR="00E95A8B" w:rsidRPr="001579C6">
              <w:rPr>
                <w:rFonts w:ascii="Arial" w:hAnsi="Arial" w:cs="Arial"/>
                <w:b/>
                <w:color w:val="FFFFFF" w:themeColor="background1"/>
              </w:rPr>
              <w:t>/</w:t>
            </w:r>
            <w:r w:rsidRPr="001579C6">
              <w:rPr>
                <w:rFonts w:ascii="Arial" w:hAnsi="Arial" w:cs="Arial"/>
                <w:b/>
                <w:color w:val="FFFFFF" w:themeColor="background1"/>
              </w:rPr>
              <w:t>education setting</w:t>
            </w:r>
          </w:p>
        </w:tc>
        <w:tc>
          <w:tcPr>
            <w:tcW w:w="5349" w:type="dxa"/>
            <w:tcBorders>
              <w:left w:val="single" w:sz="4" w:space="0" w:color="auto"/>
            </w:tcBorders>
            <w:vAlign w:val="center"/>
          </w:tcPr>
          <w:p w14:paraId="6C34150E" w14:textId="523E3849" w:rsidR="00DC1F8B" w:rsidRPr="0049424B" w:rsidRDefault="00183834" w:rsidP="0049424B">
            <w:pPr>
              <w:pStyle w:val="Standard"/>
              <w:spacing w:before="20" w:after="20"/>
              <w:rPr>
                <w:rFonts w:ascii="Arial" w:hAnsi="Arial" w:cs="Arial"/>
                <w:b/>
              </w:rPr>
            </w:pPr>
            <w:proofErr w:type="spellStart"/>
            <w:r>
              <w:rPr>
                <w:rFonts w:ascii="Arial" w:hAnsi="Arial" w:cs="Arial"/>
                <w:b/>
              </w:rPr>
              <w:t>Bridgelea</w:t>
            </w:r>
            <w:proofErr w:type="spellEnd"/>
            <w:r>
              <w:rPr>
                <w:rFonts w:ascii="Arial" w:hAnsi="Arial" w:cs="Arial"/>
                <w:b/>
              </w:rPr>
              <w:t xml:space="preserve"> Primary School</w:t>
            </w:r>
          </w:p>
        </w:tc>
      </w:tr>
      <w:tr w:rsidR="00DC1F8B" w:rsidRPr="0049424B" w14:paraId="72883C79" w14:textId="77777777" w:rsidTr="001579C6">
        <w:trPr>
          <w:trHeight w:val="540"/>
        </w:trPr>
        <w:tc>
          <w:tcPr>
            <w:tcW w:w="4390" w:type="dxa"/>
            <w:tcBorders>
              <w:top w:val="single" w:sz="4" w:space="0" w:color="auto"/>
              <w:left w:val="single" w:sz="4" w:space="0" w:color="auto"/>
              <w:bottom w:val="single" w:sz="4" w:space="0" w:color="auto"/>
              <w:right w:val="single" w:sz="4" w:space="0" w:color="auto"/>
            </w:tcBorders>
            <w:shd w:val="clear" w:color="auto" w:fill="00A4AF"/>
            <w:vAlign w:val="center"/>
          </w:tcPr>
          <w:p w14:paraId="3B90B59A" w14:textId="77777777" w:rsidR="00DC1F8B" w:rsidRPr="001579C6" w:rsidRDefault="00DC1F8B" w:rsidP="0049424B">
            <w:pPr>
              <w:pStyle w:val="Standard"/>
              <w:spacing w:before="40" w:after="20"/>
              <w:rPr>
                <w:rFonts w:ascii="Arial" w:hAnsi="Arial" w:cs="Arial"/>
                <w:color w:val="FFFFFF" w:themeColor="background1"/>
              </w:rPr>
            </w:pPr>
            <w:r w:rsidRPr="001579C6">
              <w:rPr>
                <w:rFonts w:ascii="Arial" w:hAnsi="Arial" w:cs="Arial"/>
                <w:b/>
                <w:color w:val="FFFFFF" w:themeColor="background1"/>
              </w:rPr>
              <w:t>D</w:t>
            </w:r>
            <w:r w:rsidR="00E95A8B" w:rsidRPr="001579C6">
              <w:rPr>
                <w:rFonts w:ascii="Arial" w:hAnsi="Arial" w:cs="Arial"/>
                <w:b/>
                <w:color w:val="FFFFFF" w:themeColor="background1"/>
              </w:rPr>
              <w:t>fE</w:t>
            </w:r>
            <w:r w:rsidRPr="001579C6">
              <w:rPr>
                <w:rFonts w:ascii="Arial" w:hAnsi="Arial" w:cs="Arial"/>
                <w:b/>
                <w:color w:val="FFFFFF" w:themeColor="background1"/>
              </w:rPr>
              <w:t xml:space="preserve"> number</w:t>
            </w:r>
            <w:r w:rsidRPr="001579C6">
              <w:rPr>
                <w:rFonts w:ascii="Arial" w:hAnsi="Arial" w:cs="Arial"/>
                <w:color w:val="FFFFFF" w:themeColor="background1"/>
              </w:rPr>
              <w:t xml:space="preserve"> </w:t>
            </w:r>
          </w:p>
        </w:tc>
        <w:tc>
          <w:tcPr>
            <w:tcW w:w="5349" w:type="dxa"/>
            <w:tcBorders>
              <w:left w:val="single" w:sz="4" w:space="0" w:color="auto"/>
            </w:tcBorders>
            <w:vAlign w:val="center"/>
          </w:tcPr>
          <w:p w14:paraId="3993B4B4" w14:textId="0D04D300" w:rsidR="00DC1F8B" w:rsidRPr="0049424B" w:rsidRDefault="00DE57F4" w:rsidP="0049424B">
            <w:pPr>
              <w:pStyle w:val="Standard"/>
              <w:spacing w:before="20"/>
              <w:rPr>
                <w:rFonts w:ascii="Arial" w:hAnsi="Arial" w:cs="Arial"/>
                <w:b/>
              </w:rPr>
            </w:pPr>
            <w:r>
              <w:rPr>
                <w:rFonts w:ascii="Arial" w:hAnsi="Arial" w:cs="Arial"/>
                <w:b/>
              </w:rPr>
              <w:t>352 / 1102</w:t>
            </w:r>
          </w:p>
        </w:tc>
      </w:tr>
    </w:tbl>
    <w:p w14:paraId="6F84DB0D" w14:textId="77777777" w:rsidR="00555294" w:rsidRDefault="00555294" w:rsidP="0049424B">
      <w:pPr>
        <w:spacing w:line="320" w:lineRule="atLeast"/>
        <w:rPr>
          <w:rFonts w:cs="Arial"/>
          <w:szCs w:val="24"/>
        </w:rPr>
      </w:pPr>
      <w:bookmarkStart w:id="1" w:name="_Hlk511917284"/>
      <w:bookmarkEnd w:id="0"/>
    </w:p>
    <w:tbl>
      <w:tblPr>
        <w:tblStyle w:val="TableGrid"/>
        <w:tblW w:w="0" w:type="auto"/>
        <w:shd w:val="clear" w:color="auto" w:fill="00A4AF"/>
        <w:tblLook w:val="04A0" w:firstRow="1" w:lastRow="0" w:firstColumn="1" w:lastColumn="0" w:noHBand="0" w:noVBand="1"/>
      </w:tblPr>
      <w:tblGrid>
        <w:gridCol w:w="9739"/>
      </w:tblGrid>
      <w:tr w:rsidR="00C44F86" w14:paraId="4C9FE691" w14:textId="77777777" w:rsidTr="5D4CA34D">
        <w:tc>
          <w:tcPr>
            <w:tcW w:w="9739" w:type="dxa"/>
            <w:shd w:val="clear" w:color="auto" w:fill="00A4AF"/>
          </w:tcPr>
          <w:p w14:paraId="56D46D8B" w14:textId="77777777" w:rsidR="00C44F86" w:rsidRDefault="00C44F86" w:rsidP="006419C0">
            <w:pPr>
              <w:spacing w:before="120"/>
              <w:rPr>
                <w:rFonts w:cs="Arial"/>
                <w:b/>
                <w:bCs/>
                <w:color w:val="FFFFFF" w:themeColor="background1"/>
                <w:szCs w:val="24"/>
              </w:rPr>
            </w:pPr>
            <w:r>
              <w:rPr>
                <w:rFonts w:cs="Arial"/>
                <w:b/>
                <w:bCs/>
                <w:color w:val="FFFFFF" w:themeColor="background1"/>
                <w:szCs w:val="24"/>
              </w:rPr>
              <w:t>Support</w:t>
            </w:r>
          </w:p>
          <w:p w14:paraId="2E7B5606" w14:textId="77777777" w:rsidR="00C44F86" w:rsidRPr="00C44F86" w:rsidRDefault="00C44F86" w:rsidP="006419C0">
            <w:pPr>
              <w:spacing w:after="80"/>
              <w:rPr>
                <w:rFonts w:cs="Arial"/>
                <w:bCs/>
                <w:color w:val="FFFFFF" w:themeColor="background1"/>
                <w:szCs w:val="24"/>
              </w:rPr>
            </w:pPr>
            <w:r>
              <w:rPr>
                <w:rFonts w:cs="Arial"/>
                <w:bCs/>
                <w:color w:val="FFFFFF" w:themeColor="background1"/>
                <w:szCs w:val="24"/>
              </w:rPr>
              <w:t>We are here if you need us</w:t>
            </w:r>
            <w:r w:rsidR="00CF3FD6">
              <w:rPr>
                <w:rFonts w:cs="Arial"/>
                <w:bCs/>
                <w:color w:val="FFFFFF" w:themeColor="background1"/>
                <w:szCs w:val="24"/>
              </w:rPr>
              <w:t>.</w:t>
            </w:r>
          </w:p>
        </w:tc>
      </w:tr>
      <w:tr w:rsidR="00363DA8" w14:paraId="0BC921E3" w14:textId="77777777" w:rsidTr="5D4CA34D">
        <w:tc>
          <w:tcPr>
            <w:tcW w:w="9739" w:type="dxa"/>
            <w:shd w:val="clear" w:color="auto" w:fill="auto"/>
          </w:tcPr>
          <w:p w14:paraId="3985D7BE" w14:textId="1CD78AFB" w:rsidR="00853F89" w:rsidRPr="004C374A" w:rsidRDefault="00853F89" w:rsidP="5D4CA34D">
            <w:pPr>
              <w:spacing w:before="120"/>
              <w:rPr>
                <w:rFonts w:cs="Arial"/>
                <w:b/>
                <w:bCs/>
              </w:rPr>
            </w:pPr>
            <w:bookmarkStart w:id="2" w:name="_Hlk11071644"/>
            <w:r w:rsidRPr="5D4CA34D">
              <w:rPr>
                <w:rFonts w:cs="Arial"/>
                <w:b/>
                <w:bCs/>
              </w:rPr>
              <w:t xml:space="preserve">Use this template to draft and finalise your Statement of Commitment. </w:t>
            </w:r>
          </w:p>
          <w:p w14:paraId="6D27532B" w14:textId="75CEF2DE" w:rsidR="00E354CD" w:rsidRPr="00D1183F" w:rsidRDefault="000C03FA" w:rsidP="00D1183F">
            <w:pPr>
              <w:spacing w:before="120" w:after="240"/>
              <w:rPr>
                <w:rFonts w:cs="Arial"/>
                <w:szCs w:val="24"/>
              </w:rPr>
            </w:pPr>
            <w:r>
              <w:rPr>
                <w:rFonts w:cs="Arial"/>
                <w:b/>
                <w:bCs/>
                <w:color w:val="FF0000"/>
                <w:szCs w:val="24"/>
              </w:rPr>
              <w:t>O</w:t>
            </w:r>
            <w:r w:rsidR="007912F9" w:rsidRPr="00D1183F">
              <w:rPr>
                <w:rFonts w:cs="Arial"/>
                <w:b/>
                <w:bCs/>
                <w:color w:val="FF0000"/>
                <w:szCs w:val="24"/>
              </w:rPr>
              <w:t>ur submission process has changed</w:t>
            </w:r>
            <w:r>
              <w:rPr>
                <w:rFonts w:cs="Arial"/>
                <w:b/>
                <w:bCs/>
                <w:color w:val="FF0000"/>
                <w:szCs w:val="24"/>
              </w:rPr>
              <w:t xml:space="preserve">. </w:t>
            </w:r>
            <w:r w:rsidRPr="00D1183F">
              <w:rPr>
                <w:rFonts w:cs="Arial"/>
                <w:szCs w:val="24"/>
              </w:rPr>
              <w:t>Y</w:t>
            </w:r>
            <w:r w:rsidR="007912F9" w:rsidRPr="00D1183F">
              <w:rPr>
                <w:rFonts w:cs="Arial"/>
                <w:szCs w:val="24"/>
              </w:rPr>
              <w:t>ou must submit you</w:t>
            </w:r>
            <w:r>
              <w:rPr>
                <w:rFonts w:cs="Arial"/>
                <w:szCs w:val="24"/>
              </w:rPr>
              <w:t>r</w:t>
            </w:r>
            <w:r w:rsidR="007912F9" w:rsidRPr="00D1183F">
              <w:rPr>
                <w:rFonts w:cs="Arial"/>
                <w:szCs w:val="24"/>
              </w:rPr>
              <w:t xml:space="preserve"> Statement of Commitment </w:t>
            </w:r>
            <w:r w:rsidR="007912F9" w:rsidRPr="005850FA">
              <w:rPr>
                <w:rFonts w:cs="Arial"/>
                <w:b/>
                <w:bCs/>
                <w:szCs w:val="24"/>
              </w:rPr>
              <w:t>online</w:t>
            </w:r>
            <w:r w:rsidR="006A035E">
              <w:rPr>
                <w:rFonts w:cs="Arial"/>
                <w:b/>
                <w:bCs/>
                <w:szCs w:val="24"/>
              </w:rPr>
              <w:t xml:space="preserve"> - </w:t>
            </w:r>
            <w:r w:rsidR="007912F9" w:rsidRPr="0010704D">
              <w:rPr>
                <w:rFonts w:cs="Arial"/>
                <w:szCs w:val="24"/>
                <w:u w:val="single"/>
              </w:rPr>
              <w:t>we no longer accept email submissions</w:t>
            </w:r>
            <w:r w:rsidR="007912F9" w:rsidRPr="00D1183F">
              <w:rPr>
                <w:rFonts w:cs="Arial"/>
                <w:szCs w:val="24"/>
              </w:rPr>
              <w:t>. Please read</w:t>
            </w:r>
            <w:r w:rsidR="007912F9" w:rsidRPr="005850FA">
              <w:rPr>
                <w:rFonts w:cs="Arial"/>
                <w:szCs w:val="24"/>
              </w:rPr>
              <w:t xml:space="preserve"> our </w:t>
            </w:r>
            <w:hyperlink r:id="rId13" w:history="1">
              <w:r w:rsidR="007912F9" w:rsidRPr="00D1183F">
                <w:rPr>
                  <w:rStyle w:val="Hyperlink"/>
                  <w:rFonts w:cs="Arial"/>
                  <w:szCs w:val="24"/>
                </w:rPr>
                <w:t>Submission Guidance</w:t>
              </w:r>
            </w:hyperlink>
            <w:r w:rsidR="007912F9" w:rsidRPr="005850FA">
              <w:rPr>
                <w:rFonts w:cs="Arial"/>
                <w:szCs w:val="24"/>
              </w:rPr>
              <w:t xml:space="preserve"> </w:t>
            </w:r>
            <w:r w:rsidR="000B7D3D" w:rsidRPr="005850FA">
              <w:rPr>
                <w:rFonts w:cs="Arial"/>
                <w:szCs w:val="24"/>
              </w:rPr>
              <w:t xml:space="preserve">for </w:t>
            </w:r>
            <w:r w:rsidR="00E354CD">
              <w:rPr>
                <w:rFonts w:cs="Arial"/>
                <w:szCs w:val="24"/>
              </w:rPr>
              <w:t>the steps</w:t>
            </w:r>
            <w:r w:rsidR="000B7D3D" w:rsidRPr="005850FA">
              <w:rPr>
                <w:rFonts w:cs="Arial"/>
                <w:szCs w:val="24"/>
              </w:rPr>
              <w:t xml:space="preserve"> to </w:t>
            </w:r>
            <w:r w:rsidR="00E354CD">
              <w:rPr>
                <w:rFonts w:cs="Arial"/>
                <w:szCs w:val="24"/>
              </w:rPr>
              <w:t>follow</w:t>
            </w:r>
            <w:r w:rsidR="007912F9" w:rsidRPr="005850FA">
              <w:rPr>
                <w:rFonts w:cs="Arial"/>
                <w:szCs w:val="24"/>
              </w:rPr>
              <w:t xml:space="preserve">.  </w:t>
            </w:r>
            <w:r w:rsidR="007912F9" w:rsidRPr="00D1183F">
              <w:rPr>
                <w:rFonts w:cs="Arial"/>
                <w:szCs w:val="24"/>
              </w:rPr>
              <w:t xml:space="preserve"> </w:t>
            </w:r>
          </w:p>
          <w:p w14:paraId="1E10F664" w14:textId="11D6016F" w:rsidR="00363DA8" w:rsidRDefault="001824C6">
            <w:pPr>
              <w:rPr>
                <w:rFonts w:cs="Arial"/>
                <w:szCs w:val="24"/>
              </w:rPr>
            </w:pPr>
            <w:r>
              <w:rPr>
                <w:rFonts w:cs="Arial"/>
                <w:bCs/>
                <w:szCs w:val="24"/>
              </w:rPr>
              <w:t>Download</w:t>
            </w:r>
            <w:r w:rsidR="00DD0CDB" w:rsidRPr="00C44F86">
              <w:rPr>
                <w:rFonts w:cs="Arial"/>
                <w:bCs/>
                <w:szCs w:val="24"/>
              </w:rPr>
              <w:t xml:space="preserve"> our </w:t>
            </w:r>
            <w:r w:rsidR="00C44F86">
              <w:rPr>
                <w:rFonts w:cs="Arial"/>
                <w:bCs/>
                <w:szCs w:val="24"/>
              </w:rPr>
              <w:t>guidance on how to complete your Statement of Commitment</w:t>
            </w:r>
            <w:r w:rsidR="001E1920">
              <w:rPr>
                <w:rFonts w:cs="Arial"/>
                <w:bCs/>
                <w:szCs w:val="24"/>
              </w:rPr>
              <w:t xml:space="preserve">: </w:t>
            </w:r>
            <w:hyperlink r:id="rId14" w:history="1">
              <w:r w:rsidR="001E1920">
                <w:rPr>
                  <w:rStyle w:val="Hyperlink"/>
                  <w:rFonts w:cs="Arial"/>
                  <w:bCs/>
                  <w:szCs w:val="24"/>
                </w:rPr>
                <w:t>artsmark.org.uk/resources</w:t>
              </w:r>
            </w:hyperlink>
            <w:r w:rsidR="001E1920">
              <w:rPr>
                <w:rFonts w:cs="Arial"/>
                <w:bCs/>
                <w:szCs w:val="24"/>
              </w:rPr>
              <w:t xml:space="preserve"> </w:t>
            </w:r>
            <w:r w:rsidR="00C1392A" w:rsidRPr="5D78BCF6">
              <w:rPr>
                <w:rFonts w:cs="Arial"/>
              </w:rPr>
              <w:t>and g</w:t>
            </w:r>
            <w:r w:rsidR="00363DA8" w:rsidRPr="00C44F86">
              <w:rPr>
                <w:rFonts w:cs="Arial"/>
                <w:bCs/>
                <w:szCs w:val="24"/>
              </w:rPr>
              <w:t xml:space="preserve">et in touch with your </w:t>
            </w:r>
            <w:hyperlink r:id="rId15" w:history="1">
              <w:r w:rsidR="00363DA8" w:rsidRPr="00D1183F">
                <w:rPr>
                  <w:rStyle w:val="Hyperlink"/>
                </w:rPr>
                <w:t>Bridge organisation</w:t>
              </w:r>
            </w:hyperlink>
            <w:r w:rsidR="00363DA8" w:rsidRPr="00C44F86">
              <w:rPr>
                <w:rFonts w:cs="Arial"/>
                <w:bCs/>
                <w:szCs w:val="24"/>
              </w:rPr>
              <w:t xml:space="preserve">, who </w:t>
            </w:r>
            <w:r>
              <w:rPr>
                <w:rFonts w:cs="Arial"/>
                <w:bCs/>
                <w:szCs w:val="24"/>
              </w:rPr>
              <w:t xml:space="preserve">offer support throughout your </w:t>
            </w:r>
            <w:proofErr w:type="spellStart"/>
            <w:r w:rsidR="00D61143">
              <w:rPr>
                <w:rFonts w:cs="Arial"/>
                <w:bCs/>
                <w:szCs w:val="24"/>
              </w:rPr>
              <w:t>Artsmark</w:t>
            </w:r>
            <w:proofErr w:type="spellEnd"/>
            <w:r w:rsidR="00D61143">
              <w:rPr>
                <w:rFonts w:cs="Arial"/>
                <w:bCs/>
                <w:szCs w:val="24"/>
              </w:rPr>
              <w:t xml:space="preserve"> </w:t>
            </w:r>
            <w:r>
              <w:rPr>
                <w:rFonts w:cs="Arial"/>
                <w:bCs/>
                <w:szCs w:val="24"/>
              </w:rPr>
              <w:t>journey</w:t>
            </w:r>
            <w:r w:rsidR="00C85ACD">
              <w:rPr>
                <w:rFonts w:cs="Arial"/>
                <w:bCs/>
                <w:szCs w:val="24"/>
              </w:rPr>
              <w:t xml:space="preserve">. </w:t>
            </w:r>
          </w:p>
        </w:tc>
      </w:tr>
      <w:bookmarkEnd w:id="2"/>
    </w:tbl>
    <w:p w14:paraId="3E25C6D9" w14:textId="77777777" w:rsidR="007F36DB" w:rsidRPr="0049424B" w:rsidRDefault="007F36DB" w:rsidP="0049424B">
      <w:pPr>
        <w:spacing w:line="320" w:lineRule="atLeast"/>
        <w:rPr>
          <w:rFonts w:cs="Arial"/>
          <w:szCs w:val="24"/>
        </w:rPr>
      </w:pPr>
    </w:p>
    <w:bookmarkEnd w:id="1"/>
    <w:p w14:paraId="4A4A5450" w14:textId="77777777" w:rsidR="00DC1F8B" w:rsidRPr="0049424B" w:rsidRDefault="009F27B9" w:rsidP="009F27B9">
      <w:pPr>
        <w:spacing w:line="240" w:lineRule="auto"/>
        <w:jc w:val="center"/>
        <w:rPr>
          <w:rFonts w:cs="Arial"/>
          <w:szCs w:val="24"/>
        </w:rPr>
      </w:pPr>
      <w:r>
        <w:rPr>
          <w:noProof/>
          <w:lang w:eastAsia="en-GB"/>
        </w:rPr>
        <w:drawing>
          <wp:inline distT="0" distB="0" distL="0" distR="0" wp14:anchorId="05AA4DB0" wp14:editId="71730E5C">
            <wp:extent cx="4680000" cy="307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307895"/>
                    </a:xfrm>
                    <a:prstGeom prst="rect">
                      <a:avLst/>
                    </a:prstGeom>
                    <a:noFill/>
                    <a:ln>
                      <a:noFill/>
                    </a:ln>
                  </pic:spPr>
                </pic:pic>
              </a:graphicData>
            </a:graphic>
          </wp:inline>
        </w:drawing>
      </w:r>
    </w:p>
    <w:p w14:paraId="209166F8" w14:textId="77777777" w:rsidR="00DC1F8B" w:rsidRPr="00A066CD" w:rsidRDefault="00CF3FD6" w:rsidP="000B25E0">
      <w:pPr>
        <w:spacing w:line="320" w:lineRule="atLeast"/>
        <w:rPr>
          <w:rFonts w:cs="Arial"/>
          <w:bCs/>
          <w:szCs w:val="24"/>
        </w:rPr>
      </w:pPr>
      <w:r w:rsidRPr="00A066CD">
        <w:rPr>
          <w:rFonts w:cs="Arial"/>
          <w:b/>
          <w:bCs/>
          <w:szCs w:val="24"/>
        </w:rPr>
        <w:t>Context</w:t>
      </w:r>
      <w:r w:rsidR="00DC1F8B" w:rsidRPr="00A066CD">
        <w:rPr>
          <w:rFonts w:cs="Arial"/>
          <w:bCs/>
          <w:szCs w:val="24"/>
        </w:rPr>
        <w:t xml:space="preserve"> – up to 150 words</w:t>
      </w:r>
    </w:p>
    <w:p w14:paraId="0527ECC6" w14:textId="77777777" w:rsidR="008C2ABE" w:rsidRPr="00A066CD" w:rsidRDefault="009F72E6" w:rsidP="008C2ABE">
      <w:pPr>
        <w:spacing w:line="320" w:lineRule="atLeast"/>
        <w:rPr>
          <w:rFonts w:cs="Arial"/>
          <w:bCs/>
          <w:szCs w:val="24"/>
        </w:rPr>
      </w:pPr>
      <w:r w:rsidRPr="00A066CD">
        <w:rPr>
          <w:rFonts w:cs="Arial"/>
          <w:bCs/>
          <w:szCs w:val="24"/>
        </w:rPr>
        <w:t>D</w:t>
      </w:r>
      <w:r w:rsidR="008C2ABE" w:rsidRPr="00A066CD">
        <w:rPr>
          <w:rFonts w:cs="Arial"/>
          <w:bCs/>
          <w:szCs w:val="24"/>
        </w:rPr>
        <w:t xml:space="preserve">escribe the context of your school or education setting (for example your phase of education, establishment type, location, number on roll and so on). </w:t>
      </w:r>
    </w:p>
    <w:p w14:paraId="67B30FA4" w14:textId="7EBAB32C" w:rsidR="007F36DB" w:rsidRPr="00A066CD" w:rsidRDefault="007F36DB" w:rsidP="007F36DB">
      <w:pPr>
        <w:spacing w:line="320" w:lineRule="atLeast"/>
        <w:rPr>
          <w:rFonts w:cs="Arial"/>
          <w:bCs/>
          <w:i/>
          <w:szCs w:val="24"/>
        </w:rPr>
      </w:pPr>
    </w:p>
    <w:p w14:paraId="5619E8B2" w14:textId="26508D2F" w:rsidR="00D61143" w:rsidRPr="00A066CD" w:rsidRDefault="002A6E5D" w:rsidP="002A6E5D">
      <w:pPr>
        <w:rPr>
          <w:rFonts w:eastAsiaTheme="minorEastAsia" w:cs="Arial"/>
          <w:color w:val="000000" w:themeColor="text1"/>
          <w:szCs w:val="24"/>
          <w:lang w:eastAsia="en-GB"/>
        </w:rPr>
      </w:pPr>
      <w:proofErr w:type="spellStart"/>
      <w:r w:rsidRPr="00A066CD">
        <w:rPr>
          <w:rFonts w:eastAsiaTheme="minorEastAsia" w:cs="Arial"/>
          <w:color w:val="000000" w:themeColor="text1"/>
          <w:szCs w:val="24"/>
          <w:lang w:eastAsia="en-GB"/>
        </w:rPr>
        <w:t>Bridgelea</w:t>
      </w:r>
      <w:proofErr w:type="spellEnd"/>
      <w:r w:rsidRPr="00A066CD">
        <w:rPr>
          <w:rFonts w:eastAsiaTheme="minorEastAsia" w:cs="Arial"/>
          <w:color w:val="000000" w:themeColor="text1"/>
          <w:szCs w:val="24"/>
          <w:lang w:eastAsia="en-GB"/>
        </w:rPr>
        <w:t xml:space="preserve"> is a provision which provides education for children who are risk of permanent exclusion or require specialist SEMH provision (96 children). Children are taught in small class sizes with a high staff ratio. </w:t>
      </w:r>
      <w:proofErr w:type="spellStart"/>
      <w:r w:rsidRPr="00A066CD">
        <w:rPr>
          <w:rFonts w:eastAsiaTheme="minorEastAsia" w:cs="Arial"/>
          <w:color w:val="000000" w:themeColor="text1"/>
          <w:szCs w:val="24"/>
          <w:lang w:eastAsia="en-GB"/>
        </w:rPr>
        <w:t>Bridgelea</w:t>
      </w:r>
      <w:proofErr w:type="spellEnd"/>
      <w:r w:rsidRPr="00A066CD">
        <w:rPr>
          <w:rFonts w:eastAsiaTheme="minorEastAsia" w:cs="Arial"/>
          <w:color w:val="000000" w:themeColor="text1"/>
          <w:szCs w:val="24"/>
          <w:lang w:eastAsia="en-GB"/>
        </w:rPr>
        <w:t xml:space="preserve"> is a language friendly school. They are trained in managing and deescalating challenging behaviour and using simplified language to help children make positive choices. Staff are trained in nurturing approaches and children are offered a nurturing curriculum as part of their daily timetable. Children are offered a highly differentiated and personalised curriculum to help fill gaps in their learning and develop basic skills. The school day is highly structured and communicated to the children using a visual timetable. Children are helped to reflect upon their behaviour in the retreat rooms. </w:t>
      </w:r>
      <w:r w:rsidRPr="00A066CD">
        <w:rPr>
          <w:rFonts w:eastAsiaTheme="minorEastAsia" w:cs="Arial"/>
          <w:color w:val="000000" w:themeColor="text1"/>
          <w:szCs w:val="24"/>
          <w:lang w:eastAsia="en-GB"/>
        </w:rPr>
        <w:lastRenderedPageBreak/>
        <w:t xml:space="preserve">Retreat is a space where children </w:t>
      </w:r>
      <w:r w:rsidR="00A32387" w:rsidRPr="00A066CD">
        <w:rPr>
          <w:rFonts w:eastAsiaTheme="minorEastAsia" w:cs="Arial"/>
          <w:color w:val="000000" w:themeColor="text1"/>
          <w:szCs w:val="24"/>
          <w:lang w:eastAsia="en-GB"/>
        </w:rPr>
        <w:t>can</w:t>
      </w:r>
      <w:r w:rsidRPr="00A066CD">
        <w:rPr>
          <w:rFonts w:eastAsiaTheme="minorEastAsia" w:cs="Arial"/>
          <w:color w:val="000000" w:themeColor="text1"/>
          <w:szCs w:val="24"/>
          <w:lang w:eastAsia="en-GB"/>
        </w:rPr>
        <w:t xml:space="preserve"> self- regulate. Children can play, complete mindfulness activities, and explore emotions in any way they need. </w:t>
      </w:r>
    </w:p>
    <w:p w14:paraId="3B00D4CC" w14:textId="77777777" w:rsidR="007F36DB" w:rsidRPr="00A066CD" w:rsidRDefault="007F36DB" w:rsidP="007F36DB">
      <w:pPr>
        <w:spacing w:line="320" w:lineRule="atLeast"/>
        <w:rPr>
          <w:rFonts w:cs="Arial"/>
          <w:bCs/>
          <w:szCs w:val="24"/>
        </w:rPr>
      </w:pPr>
    </w:p>
    <w:p w14:paraId="0690AD26" w14:textId="3299CAE4" w:rsidR="00BE761B" w:rsidRPr="00A066CD" w:rsidRDefault="009F27B9" w:rsidP="00A32387">
      <w:pPr>
        <w:spacing w:line="320" w:lineRule="atLeast"/>
        <w:jc w:val="center"/>
        <w:rPr>
          <w:rFonts w:cs="Arial"/>
          <w:bCs/>
          <w:szCs w:val="24"/>
        </w:rPr>
      </w:pPr>
      <w:r w:rsidRPr="00A066CD">
        <w:rPr>
          <w:rFonts w:cs="Arial"/>
          <w:noProof/>
          <w:szCs w:val="24"/>
          <w:lang w:eastAsia="en-GB"/>
        </w:rPr>
        <w:drawing>
          <wp:inline distT="0" distB="0" distL="0" distR="0" wp14:anchorId="32899CC8" wp14:editId="64506E3C">
            <wp:extent cx="4680000" cy="307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307895"/>
                    </a:xfrm>
                    <a:prstGeom prst="rect">
                      <a:avLst/>
                    </a:prstGeom>
                    <a:noFill/>
                    <a:ln>
                      <a:noFill/>
                    </a:ln>
                  </pic:spPr>
                </pic:pic>
              </a:graphicData>
            </a:graphic>
          </wp:inline>
        </w:drawing>
      </w:r>
    </w:p>
    <w:p w14:paraId="345D559E" w14:textId="77777777" w:rsidR="00BE761B" w:rsidRPr="00A066CD" w:rsidRDefault="00BE761B" w:rsidP="000B25E0">
      <w:pPr>
        <w:spacing w:line="320" w:lineRule="atLeast"/>
        <w:rPr>
          <w:rFonts w:cs="Arial"/>
          <w:b/>
          <w:bCs/>
          <w:szCs w:val="24"/>
        </w:rPr>
      </w:pPr>
    </w:p>
    <w:p w14:paraId="0845ABFA" w14:textId="774F32D0" w:rsidR="000B25E0" w:rsidRPr="001766C6" w:rsidRDefault="00DC1F8B" w:rsidP="000B25E0">
      <w:pPr>
        <w:spacing w:line="320" w:lineRule="atLeast"/>
        <w:rPr>
          <w:rFonts w:cs="Arial"/>
          <w:bCs/>
          <w:szCs w:val="24"/>
        </w:rPr>
      </w:pPr>
      <w:r w:rsidRPr="001766C6">
        <w:rPr>
          <w:rFonts w:cs="Arial"/>
          <w:b/>
          <w:bCs/>
          <w:szCs w:val="24"/>
        </w:rPr>
        <w:t xml:space="preserve">Question 1 </w:t>
      </w:r>
      <w:r w:rsidRPr="001766C6">
        <w:rPr>
          <w:rFonts w:cs="Arial"/>
          <w:bCs/>
          <w:szCs w:val="24"/>
        </w:rPr>
        <w:t xml:space="preserve">– up to 500 words </w:t>
      </w:r>
    </w:p>
    <w:p w14:paraId="73E35D26" w14:textId="77777777" w:rsidR="00CA77FF" w:rsidRPr="001766C6" w:rsidRDefault="00C2221E" w:rsidP="00CA77FF">
      <w:pPr>
        <w:spacing w:line="320" w:lineRule="atLeast"/>
        <w:rPr>
          <w:rFonts w:cs="Arial"/>
          <w:bCs/>
          <w:szCs w:val="24"/>
        </w:rPr>
      </w:pPr>
      <w:r w:rsidRPr="001766C6">
        <w:rPr>
          <w:rFonts w:cs="Arial"/>
          <w:bCs/>
          <w:szCs w:val="24"/>
        </w:rPr>
        <w:t xml:space="preserve">How do arts and culture </w:t>
      </w:r>
      <w:r w:rsidR="00CA77FF" w:rsidRPr="001766C6">
        <w:rPr>
          <w:rFonts w:cs="Arial"/>
          <w:bCs/>
          <w:szCs w:val="24"/>
        </w:rPr>
        <w:t>currently play a role within your setting’s strategic values?</w:t>
      </w:r>
    </w:p>
    <w:p w14:paraId="74797802" w14:textId="125888AA" w:rsidR="00607C4E" w:rsidRPr="001766C6" w:rsidRDefault="005C29C4" w:rsidP="00CA77FF">
      <w:pPr>
        <w:spacing w:line="320" w:lineRule="atLeast"/>
        <w:rPr>
          <w:rFonts w:cs="Arial"/>
          <w:bCs/>
          <w:i/>
          <w:szCs w:val="24"/>
        </w:rPr>
      </w:pPr>
      <w:r w:rsidRPr="001766C6">
        <w:rPr>
          <w:rFonts w:cs="Arial"/>
          <w:bCs/>
          <w:i/>
          <w:szCs w:val="24"/>
        </w:rPr>
        <w:t xml:space="preserve">(Enter </w:t>
      </w:r>
      <w:r w:rsidR="00607C4E" w:rsidRPr="001766C6">
        <w:rPr>
          <w:rFonts w:cs="Arial"/>
          <w:bCs/>
          <w:i/>
          <w:szCs w:val="24"/>
        </w:rPr>
        <w:t>your answer here)</w:t>
      </w:r>
    </w:p>
    <w:p w14:paraId="4F091E8A" w14:textId="77777777" w:rsidR="00A32387" w:rsidRPr="001766C6" w:rsidRDefault="00A32387" w:rsidP="0049424B">
      <w:pPr>
        <w:spacing w:line="320" w:lineRule="atLeast"/>
        <w:rPr>
          <w:rFonts w:cs="Arial"/>
          <w:bCs/>
          <w:szCs w:val="24"/>
        </w:rPr>
      </w:pPr>
    </w:p>
    <w:p w14:paraId="6FD9AE1B" w14:textId="383C9974" w:rsidR="00AD3C31" w:rsidRPr="001766C6" w:rsidRDefault="00A32387" w:rsidP="00AD3C31">
      <w:pPr>
        <w:spacing w:line="320" w:lineRule="atLeast"/>
        <w:rPr>
          <w:rFonts w:cs="Arial"/>
          <w:szCs w:val="24"/>
        </w:rPr>
      </w:pPr>
      <w:r w:rsidRPr="001766C6">
        <w:rPr>
          <w:rFonts w:cs="Arial"/>
          <w:bCs/>
          <w:szCs w:val="24"/>
        </w:rPr>
        <w:t>A</w:t>
      </w:r>
      <w:r w:rsidR="00183834" w:rsidRPr="001766C6">
        <w:rPr>
          <w:rFonts w:cs="Arial"/>
          <w:bCs/>
          <w:szCs w:val="24"/>
        </w:rPr>
        <w:t xml:space="preserve">t </w:t>
      </w:r>
      <w:proofErr w:type="spellStart"/>
      <w:r w:rsidR="00183834" w:rsidRPr="001766C6">
        <w:rPr>
          <w:rFonts w:cs="Arial"/>
          <w:bCs/>
          <w:szCs w:val="24"/>
        </w:rPr>
        <w:t>Bridgelea</w:t>
      </w:r>
      <w:proofErr w:type="spellEnd"/>
      <w:r w:rsidR="00183834" w:rsidRPr="001766C6">
        <w:rPr>
          <w:rFonts w:cs="Arial"/>
          <w:bCs/>
          <w:szCs w:val="24"/>
        </w:rPr>
        <w:t xml:space="preserve">, </w:t>
      </w:r>
      <w:r w:rsidR="001260E8" w:rsidRPr="001766C6">
        <w:rPr>
          <w:rFonts w:cs="Arial"/>
          <w:bCs/>
          <w:szCs w:val="24"/>
        </w:rPr>
        <w:t xml:space="preserve">arts and culture </w:t>
      </w:r>
      <w:r w:rsidR="00386725" w:rsidRPr="001766C6">
        <w:rPr>
          <w:rFonts w:cs="Arial"/>
          <w:bCs/>
          <w:szCs w:val="24"/>
        </w:rPr>
        <w:t>are</w:t>
      </w:r>
      <w:r w:rsidR="001260E8" w:rsidRPr="001766C6">
        <w:rPr>
          <w:rFonts w:cs="Arial"/>
          <w:bCs/>
          <w:szCs w:val="24"/>
        </w:rPr>
        <w:t xml:space="preserve"> a</w:t>
      </w:r>
      <w:r w:rsidR="00386725" w:rsidRPr="001766C6">
        <w:rPr>
          <w:rFonts w:cs="Arial"/>
          <w:bCs/>
          <w:szCs w:val="24"/>
        </w:rPr>
        <w:t xml:space="preserve"> </w:t>
      </w:r>
      <w:r w:rsidR="001260E8" w:rsidRPr="001766C6">
        <w:rPr>
          <w:rFonts w:cs="Arial"/>
          <w:bCs/>
          <w:szCs w:val="24"/>
        </w:rPr>
        <w:t xml:space="preserve">priority in our school. </w:t>
      </w:r>
      <w:r w:rsidR="00646718" w:rsidRPr="001766C6">
        <w:rPr>
          <w:rFonts w:cs="Arial"/>
          <w:bCs/>
          <w:szCs w:val="24"/>
        </w:rPr>
        <w:t xml:space="preserve">As part of the wider City of Manchester Learning Partnership with MSPRU we have named Governors for the Arts, including an LA Strategic </w:t>
      </w:r>
      <w:proofErr w:type="spellStart"/>
      <w:r w:rsidR="00646718" w:rsidRPr="001766C6">
        <w:rPr>
          <w:rFonts w:cs="Arial"/>
          <w:bCs/>
          <w:szCs w:val="24"/>
        </w:rPr>
        <w:t>Leader.</w:t>
      </w:r>
      <w:r w:rsidR="001260E8" w:rsidRPr="001766C6">
        <w:rPr>
          <w:rFonts w:cs="Arial"/>
          <w:bCs/>
          <w:szCs w:val="24"/>
        </w:rPr>
        <w:t>We</w:t>
      </w:r>
      <w:proofErr w:type="spellEnd"/>
      <w:r w:rsidR="001260E8" w:rsidRPr="001766C6">
        <w:rPr>
          <w:rFonts w:cs="Arial"/>
          <w:bCs/>
          <w:szCs w:val="24"/>
        </w:rPr>
        <w:t xml:space="preserve"> are a rights respecting school encourag</w:t>
      </w:r>
      <w:r w:rsidR="00386725" w:rsidRPr="001766C6">
        <w:rPr>
          <w:rFonts w:cs="Arial"/>
          <w:bCs/>
          <w:szCs w:val="24"/>
        </w:rPr>
        <w:t>ing</w:t>
      </w:r>
      <w:r w:rsidR="001260E8" w:rsidRPr="001766C6">
        <w:rPr>
          <w:rFonts w:cs="Arial"/>
          <w:bCs/>
          <w:szCs w:val="24"/>
        </w:rPr>
        <w:t xml:space="preserve"> and promot</w:t>
      </w:r>
      <w:r w:rsidR="00386725" w:rsidRPr="001766C6">
        <w:rPr>
          <w:rFonts w:cs="Arial"/>
          <w:bCs/>
          <w:szCs w:val="24"/>
        </w:rPr>
        <w:t>ing</w:t>
      </w:r>
      <w:r w:rsidR="001260E8" w:rsidRPr="001766C6">
        <w:rPr>
          <w:rFonts w:cs="Arial"/>
          <w:bCs/>
          <w:szCs w:val="24"/>
        </w:rPr>
        <w:t xml:space="preserve"> diversity across the schoo</w:t>
      </w:r>
      <w:r w:rsidR="00386725" w:rsidRPr="001766C6">
        <w:rPr>
          <w:rFonts w:cs="Arial"/>
          <w:bCs/>
          <w:szCs w:val="24"/>
        </w:rPr>
        <w:t>l</w:t>
      </w:r>
      <w:r w:rsidR="001260E8" w:rsidRPr="001766C6">
        <w:rPr>
          <w:rFonts w:cs="Arial"/>
          <w:bCs/>
          <w:szCs w:val="24"/>
        </w:rPr>
        <w:t xml:space="preserve"> </w:t>
      </w:r>
      <w:r w:rsidR="00386725" w:rsidRPr="001766C6">
        <w:rPr>
          <w:rFonts w:cs="Arial"/>
          <w:bCs/>
          <w:szCs w:val="24"/>
        </w:rPr>
        <w:t>considering</w:t>
      </w:r>
      <w:r w:rsidR="001260E8" w:rsidRPr="001766C6">
        <w:rPr>
          <w:rFonts w:cs="Arial"/>
          <w:bCs/>
          <w:szCs w:val="24"/>
        </w:rPr>
        <w:t xml:space="preserve"> the voice of all stakeholders</w:t>
      </w:r>
      <w:r w:rsidR="00386725" w:rsidRPr="001766C6">
        <w:rPr>
          <w:rFonts w:cs="Arial"/>
          <w:bCs/>
          <w:szCs w:val="24"/>
        </w:rPr>
        <w:t xml:space="preserve">. </w:t>
      </w:r>
      <w:r w:rsidR="001260E8" w:rsidRPr="001766C6">
        <w:rPr>
          <w:rFonts w:cs="Arial"/>
          <w:bCs/>
          <w:szCs w:val="24"/>
        </w:rPr>
        <w:t>W</w:t>
      </w:r>
      <w:r w:rsidR="00183834" w:rsidRPr="001766C6">
        <w:rPr>
          <w:rFonts w:cs="Arial"/>
          <w:bCs/>
          <w:szCs w:val="24"/>
        </w:rPr>
        <w:t xml:space="preserve">e currently employ </w:t>
      </w:r>
      <w:r w:rsidR="00386725" w:rsidRPr="001766C6">
        <w:rPr>
          <w:rFonts w:cs="Arial"/>
          <w:bCs/>
          <w:szCs w:val="24"/>
        </w:rPr>
        <w:t>art and music</w:t>
      </w:r>
      <w:r w:rsidR="00183834" w:rsidRPr="001766C6">
        <w:rPr>
          <w:rFonts w:cs="Arial"/>
          <w:bCs/>
          <w:szCs w:val="24"/>
        </w:rPr>
        <w:t xml:space="preserve"> specialist teacher</w:t>
      </w:r>
      <w:r w:rsidR="00386725" w:rsidRPr="001766C6">
        <w:rPr>
          <w:rFonts w:cs="Arial"/>
          <w:bCs/>
          <w:szCs w:val="24"/>
        </w:rPr>
        <w:t>s</w:t>
      </w:r>
      <w:r w:rsidR="00183834" w:rsidRPr="001766C6">
        <w:rPr>
          <w:rFonts w:cs="Arial"/>
          <w:bCs/>
          <w:szCs w:val="24"/>
        </w:rPr>
        <w:t xml:space="preserve"> to teach our child the key skills in line with National Curriculum</w:t>
      </w:r>
      <w:r w:rsidR="00386725" w:rsidRPr="001766C6">
        <w:rPr>
          <w:rFonts w:cs="Arial"/>
          <w:bCs/>
          <w:szCs w:val="24"/>
        </w:rPr>
        <w:t xml:space="preserve">. </w:t>
      </w:r>
      <w:r w:rsidR="00183834" w:rsidRPr="001766C6">
        <w:rPr>
          <w:rFonts w:cs="Arial"/>
          <w:bCs/>
          <w:szCs w:val="24"/>
        </w:rPr>
        <w:t>Each year group receive a high</w:t>
      </w:r>
      <w:r w:rsidR="007118F1" w:rsidRPr="001766C6">
        <w:rPr>
          <w:rFonts w:cs="Arial"/>
          <w:bCs/>
          <w:szCs w:val="24"/>
        </w:rPr>
        <w:t xml:space="preserve">- </w:t>
      </w:r>
      <w:r w:rsidR="00183834" w:rsidRPr="001766C6">
        <w:rPr>
          <w:rFonts w:cs="Arial"/>
          <w:bCs/>
          <w:szCs w:val="24"/>
        </w:rPr>
        <w:t xml:space="preserve">quality </w:t>
      </w:r>
      <w:r w:rsidR="00646718" w:rsidRPr="001766C6">
        <w:rPr>
          <w:rFonts w:cs="Arial"/>
          <w:bCs/>
          <w:szCs w:val="24"/>
        </w:rPr>
        <w:t xml:space="preserve">arts </w:t>
      </w:r>
      <w:r w:rsidR="00183834" w:rsidRPr="001766C6">
        <w:rPr>
          <w:rFonts w:cs="Arial"/>
          <w:bCs/>
          <w:szCs w:val="24"/>
        </w:rPr>
        <w:t xml:space="preserve">education where the teachers and teaching assistants are also learning from the </w:t>
      </w:r>
      <w:r w:rsidR="007118F1" w:rsidRPr="001766C6">
        <w:rPr>
          <w:rFonts w:cs="Arial"/>
          <w:bCs/>
          <w:szCs w:val="24"/>
        </w:rPr>
        <w:t>specialist</w:t>
      </w:r>
      <w:r w:rsidR="00183834" w:rsidRPr="001766C6">
        <w:rPr>
          <w:rFonts w:cs="Arial"/>
          <w:bCs/>
          <w:szCs w:val="24"/>
        </w:rPr>
        <w:t>. The class team will all take part in the lesson</w:t>
      </w:r>
      <w:r w:rsidR="00BE761B" w:rsidRPr="001766C6">
        <w:rPr>
          <w:rFonts w:cs="Arial"/>
          <w:bCs/>
          <w:szCs w:val="24"/>
        </w:rPr>
        <w:t xml:space="preserve">. This means that the staff support </w:t>
      </w:r>
      <w:r w:rsidR="00183834" w:rsidRPr="001766C6">
        <w:rPr>
          <w:rFonts w:cs="Arial"/>
          <w:bCs/>
          <w:szCs w:val="24"/>
        </w:rPr>
        <w:t xml:space="preserve">the children to learn the necessary skills and knowledge </w:t>
      </w:r>
      <w:r w:rsidR="00BE761B" w:rsidRPr="001766C6">
        <w:rPr>
          <w:rFonts w:cs="Arial"/>
          <w:bCs/>
          <w:szCs w:val="24"/>
        </w:rPr>
        <w:t>as well as the staff being provided with opportunities to</w:t>
      </w:r>
      <w:r w:rsidR="00183834" w:rsidRPr="001766C6">
        <w:rPr>
          <w:rFonts w:cs="Arial"/>
          <w:bCs/>
          <w:szCs w:val="24"/>
        </w:rPr>
        <w:t xml:space="preserve"> </w:t>
      </w:r>
      <w:r w:rsidR="00646718" w:rsidRPr="001766C6">
        <w:rPr>
          <w:rFonts w:cs="Arial"/>
          <w:bCs/>
          <w:szCs w:val="24"/>
        </w:rPr>
        <w:t xml:space="preserve">be </w:t>
      </w:r>
      <w:r w:rsidR="00183834" w:rsidRPr="001766C6">
        <w:rPr>
          <w:rFonts w:cs="Arial"/>
          <w:bCs/>
          <w:szCs w:val="24"/>
        </w:rPr>
        <w:t>upskil</w:t>
      </w:r>
      <w:r w:rsidR="00BE761B" w:rsidRPr="001766C6">
        <w:rPr>
          <w:rFonts w:cs="Arial"/>
          <w:bCs/>
          <w:szCs w:val="24"/>
        </w:rPr>
        <w:t>l</w:t>
      </w:r>
      <w:r w:rsidR="00646718" w:rsidRPr="001766C6">
        <w:rPr>
          <w:rFonts w:cs="Arial"/>
          <w:bCs/>
          <w:szCs w:val="24"/>
        </w:rPr>
        <w:t>ed</w:t>
      </w:r>
      <w:r w:rsidR="00183834" w:rsidRPr="001766C6">
        <w:rPr>
          <w:rFonts w:cs="Arial"/>
          <w:bCs/>
          <w:szCs w:val="24"/>
        </w:rPr>
        <w:t xml:space="preserve"> to be able to deliver high quality</w:t>
      </w:r>
      <w:r w:rsidR="00386725" w:rsidRPr="001766C6">
        <w:rPr>
          <w:rFonts w:cs="Arial"/>
          <w:bCs/>
          <w:szCs w:val="24"/>
        </w:rPr>
        <w:t xml:space="preserve"> </w:t>
      </w:r>
      <w:r w:rsidR="00183834" w:rsidRPr="001766C6">
        <w:rPr>
          <w:rFonts w:cs="Arial"/>
          <w:bCs/>
          <w:szCs w:val="24"/>
        </w:rPr>
        <w:t xml:space="preserve">provision. </w:t>
      </w:r>
      <w:r w:rsidR="00AD3C31" w:rsidRPr="001766C6">
        <w:rPr>
          <w:rFonts w:cs="Arial"/>
          <w:bCs/>
          <w:szCs w:val="24"/>
        </w:rPr>
        <w:t xml:space="preserve">We have </w:t>
      </w:r>
      <w:r w:rsidR="00AD3C31" w:rsidRPr="001766C6">
        <w:rPr>
          <w:rFonts w:cs="Arial"/>
          <w:szCs w:val="24"/>
        </w:rPr>
        <w:t xml:space="preserve">clear schemes of work and programmes of study to show an increase of knowledge, skills and understanding for arts and cultural subjects, across all phases. We are continuing to develop a concept-based curriculum that will support the children to link concepts to a range of subjects. The arts will be an integral part of this. </w:t>
      </w:r>
    </w:p>
    <w:p w14:paraId="49B27D91" w14:textId="77777777" w:rsidR="00AD3C31" w:rsidRPr="001766C6" w:rsidRDefault="00AD3C31" w:rsidP="00AD3C31">
      <w:pPr>
        <w:spacing w:line="320" w:lineRule="atLeast"/>
        <w:rPr>
          <w:rFonts w:cs="Arial"/>
          <w:szCs w:val="24"/>
        </w:rPr>
      </w:pPr>
    </w:p>
    <w:p w14:paraId="5DAC808C" w14:textId="721D9B09" w:rsidR="00AD3C31" w:rsidRPr="001766C6" w:rsidRDefault="007118F1" w:rsidP="00AD3C31">
      <w:pPr>
        <w:spacing w:line="320" w:lineRule="atLeast"/>
        <w:rPr>
          <w:rFonts w:cs="Arial"/>
          <w:szCs w:val="24"/>
        </w:rPr>
      </w:pPr>
      <w:r w:rsidRPr="001766C6">
        <w:rPr>
          <w:rFonts w:cs="Arial"/>
          <w:bCs/>
          <w:szCs w:val="24"/>
        </w:rPr>
        <w:t>In addition to the curriculum, we have registered to take part in the Art of Resilience project at Manchester Art Gallery. This is a project for six children to be involved over 6 weeks in project that supports children to develop resilience through art. Inclusion in this project will support children to feel that they belong in our school community as well as the wider community of Manchester. The child</w:t>
      </w:r>
      <w:r w:rsidR="00AD3C31" w:rsidRPr="001766C6">
        <w:rPr>
          <w:rFonts w:cs="Arial"/>
          <w:bCs/>
          <w:szCs w:val="24"/>
        </w:rPr>
        <w:t>ren</w:t>
      </w:r>
      <w:r w:rsidRPr="001766C6">
        <w:rPr>
          <w:rFonts w:cs="Arial"/>
          <w:bCs/>
          <w:szCs w:val="24"/>
        </w:rPr>
        <w:t xml:space="preserve"> receive a positive and inclusive learning experience as we a</w:t>
      </w:r>
      <w:r w:rsidR="00AD3C31" w:rsidRPr="001766C6">
        <w:rPr>
          <w:rFonts w:cs="Arial"/>
          <w:bCs/>
          <w:szCs w:val="24"/>
        </w:rPr>
        <w:t>r</w:t>
      </w:r>
      <w:r w:rsidRPr="001766C6">
        <w:rPr>
          <w:rFonts w:cs="Arial"/>
          <w:bCs/>
          <w:szCs w:val="24"/>
        </w:rPr>
        <w:t xml:space="preserve">e committed to art and music being delivered regularly and to a high quality thus promoting excellence. </w:t>
      </w:r>
      <w:r w:rsidR="00AD3C31" w:rsidRPr="001766C6">
        <w:rPr>
          <w:rFonts w:cs="Arial"/>
          <w:szCs w:val="24"/>
        </w:rPr>
        <w:t>We value working with professional artists and organisations to develop staff knowledge, skills and understanding of delivering high quality arts and cultural education, collaborating to produce quality teaching resources.</w:t>
      </w:r>
    </w:p>
    <w:p w14:paraId="428E06ED" w14:textId="77777777" w:rsidR="00AD3C31" w:rsidRPr="001766C6" w:rsidRDefault="00AD3C31" w:rsidP="0049424B">
      <w:pPr>
        <w:spacing w:line="320" w:lineRule="atLeast"/>
        <w:rPr>
          <w:rFonts w:cs="Arial"/>
          <w:bCs/>
          <w:szCs w:val="24"/>
        </w:rPr>
      </w:pPr>
    </w:p>
    <w:p w14:paraId="62495525" w14:textId="566DA706" w:rsidR="007118F1" w:rsidRPr="001766C6" w:rsidRDefault="004370D5" w:rsidP="0049424B">
      <w:pPr>
        <w:spacing w:line="320" w:lineRule="atLeast"/>
        <w:rPr>
          <w:rFonts w:cs="Arial"/>
          <w:bCs/>
          <w:szCs w:val="24"/>
        </w:rPr>
      </w:pPr>
      <w:r w:rsidRPr="001766C6">
        <w:rPr>
          <w:rFonts w:cs="Arial"/>
          <w:bCs/>
          <w:szCs w:val="24"/>
        </w:rPr>
        <w:t xml:space="preserve">Furthermore, we have a weekly artwork of the week. This is discussed in class and a reflective task is carried out. The artwork is from a diverse range of </w:t>
      </w:r>
      <w:r w:rsidR="00646718" w:rsidRPr="001766C6">
        <w:rPr>
          <w:rFonts w:cs="Arial"/>
          <w:bCs/>
          <w:szCs w:val="24"/>
        </w:rPr>
        <w:t>artists and practitioners</w:t>
      </w:r>
      <w:r w:rsidRPr="001766C6">
        <w:rPr>
          <w:rFonts w:cs="Arial"/>
          <w:bCs/>
          <w:szCs w:val="24"/>
        </w:rPr>
        <w:t xml:space="preserve"> </w:t>
      </w:r>
      <w:proofErr w:type="gramStart"/>
      <w:r w:rsidRPr="001766C6">
        <w:rPr>
          <w:rFonts w:cs="Arial"/>
          <w:bCs/>
          <w:szCs w:val="24"/>
        </w:rPr>
        <w:t>in order to</w:t>
      </w:r>
      <w:proofErr w:type="gramEnd"/>
      <w:r w:rsidRPr="001766C6">
        <w:rPr>
          <w:rFonts w:cs="Arial"/>
          <w:bCs/>
          <w:szCs w:val="24"/>
        </w:rPr>
        <w:t xml:space="preserve"> promote inclusivity and develop belonging. We promote work from all </w:t>
      </w:r>
      <w:r w:rsidR="00646718" w:rsidRPr="001766C6">
        <w:rPr>
          <w:rFonts w:cs="Arial"/>
          <w:bCs/>
          <w:szCs w:val="24"/>
        </w:rPr>
        <w:t>communities</w:t>
      </w:r>
      <w:r w:rsidRPr="001766C6">
        <w:rPr>
          <w:rFonts w:cs="Arial"/>
          <w:bCs/>
          <w:szCs w:val="24"/>
        </w:rPr>
        <w:t xml:space="preserve"> so our children can relate to them, </w:t>
      </w:r>
      <w:proofErr w:type="gramStart"/>
      <w:r w:rsidRPr="001766C6">
        <w:rPr>
          <w:rFonts w:cs="Arial"/>
          <w:bCs/>
          <w:szCs w:val="24"/>
        </w:rPr>
        <w:t>have aspirations</w:t>
      </w:r>
      <w:proofErr w:type="gramEnd"/>
      <w:r w:rsidRPr="001766C6">
        <w:rPr>
          <w:rFonts w:cs="Arial"/>
          <w:bCs/>
          <w:szCs w:val="24"/>
        </w:rPr>
        <w:t xml:space="preserve"> for future careers and reflect on how artwork can make you feel.</w:t>
      </w:r>
    </w:p>
    <w:p w14:paraId="241DFCC1" w14:textId="3E3EE733" w:rsidR="00A32387" w:rsidRDefault="00A32387" w:rsidP="0049424B">
      <w:pPr>
        <w:spacing w:line="320" w:lineRule="atLeast"/>
        <w:rPr>
          <w:rFonts w:cs="Arial"/>
          <w:bCs/>
          <w:szCs w:val="24"/>
        </w:rPr>
      </w:pPr>
    </w:p>
    <w:p w14:paraId="7F8BE736" w14:textId="77777777" w:rsidR="004E59F9" w:rsidRPr="001766C6" w:rsidRDefault="004E59F9" w:rsidP="0049424B">
      <w:pPr>
        <w:spacing w:line="320" w:lineRule="atLeast"/>
        <w:rPr>
          <w:rFonts w:cs="Arial"/>
          <w:bCs/>
          <w:szCs w:val="24"/>
        </w:rPr>
      </w:pPr>
    </w:p>
    <w:p w14:paraId="2A700626" w14:textId="1A01BD95" w:rsidR="00A32387" w:rsidRPr="001766C6" w:rsidRDefault="00386725" w:rsidP="0049424B">
      <w:pPr>
        <w:spacing w:line="320" w:lineRule="atLeast"/>
        <w:rPr>
          <w:rFonts w:cs="Arial"/>
          <w:b/>
          <w:szCs w:val="24"/>
        </w:rPr>
      </w:pPr>
      <w:r w:rsidRPr="001766C6">
        <w:rPr>
          <w:rFonts w:cs="Arial"/>
          <w:b/>
          <w:szCs w:val="24"/>
        </w:rPr>
        <w:t>School Development Plan</w:t>
      </w:r>
    </w:p>
    <w:p w14:paraId="42CC1914" w14:textId="77777777" w:rsidR="00A32387" w:rsidRPr="001766C6" w:rsidRDefault="00A32387" w:rsidP="00A32387">
      <w:pPr>
        <w:pStyle w:val="ListParagraph"/>
        <w:spacing w:line="240" w:lineRule="auto"/>
        <w:ind w:left="0"/>
        <w:textAlignment w:val="baseline"/>
        <w:rPr>
          <w:rFonts w:cs="Arial"/>
          <w:szCs w:val="24"/>
          <w:lang w:val="en-US" w:eastAsia="en-GB"/>
        </w:rPr>
      </w:pPr>
    </w:p>
    <w:p w14:paraId="707EEE42" w14:textId="75636284" w:rsidR="00A32387" w:rsidRPr="001766C6" w:rsidRDefault="00A32387" w:rsidP="00A32387">
      <w:pPr>
        <w:pStyle w:val="ListParagraph"/>
        <w:spacing w:line="240" w:lineRule="auto"/>
        <w:ind w:left="0"/>
        <w:textAlignment w:val="baseline"/>
        <w:rPr>
          <w:rFonts w:cs="Arial"/>
          <w:szCs w:val="24"/>
          <w:lang w:eastAsia="en-GB"/>
        </w:rPr>
      </w:pPr>
      <w:r w:rsidRPr="001766C6">
        <w:rPr>
          <w:rFonts w:cs="Arial"/>
          <w:szCs w:val="24"/>
          <w:lang w:val="en-US" w:eastAsia="en-GB"/>
        </w:rPr>
        <w:lastRenderedPageBreak/>
        <w:t xml:space="preserve">Children and staff will learn how to think reflectively, </w:t>
      </w:r>
      <w:proofErr w:type="gramStart"/>
      <w:r w:rsidRPr="001766C6">
        <w:rPr>
          <w:rFonts w:cs="Arial"/>
          <w:szCs w:val="24"/>
          <w:lang w:val="en-US" w:eastAsia="en-GB"/>
        </w:rPr>
        <w:t>critically</w:t>
      </w:r>
      <w:proofErr w:type="gramEnd"/>
      <w:r w:rsidRPr="001766C6">
        <w:rPr>
          <w:rFonts w:cs="Arial"/>
          <w:szCs w:val="24"/>
          <w:lang w:val="en-US" w:eastAsia="en-GB"/>
        </w:rPr>
        <w:t xml:space="preserve"> and creatively, and to employ these skills and techniques in </w:t>
      </w:r>
      <w:r w:rsidR="001260E8" w:rsidRPr="001766C6">
        <w:rPr>
          <w:rFonts w:cs="Arial"/>
          <w:szCs w:val="24"/>
          <w:lang w:val="en-US" w:eastAsia="en-GB"/>
        </w:rPr>
        <w:t>a wide range of contexts.</w:t>
      </w:r>
      <w:r w:rsidR="00646718" w:rsidRPr="001766C6">
        <w:rPr>
          <w:rFonts w:cs="Arial"/>
          <w:szCs w:val="24"/>
          <w:lang w:val="en-US" w:eastAsia="en-GB"/>
        </w:rPr>
        <w:t xml:space="preserve"> Through this, we will build their resilience and self-esteem, as well as enjoyment and engagement with the Arts</w:t>
      </w:r>
    </w:p>
    <w:p w14:paraId="1C63A1D0" w14:textId="77777777" w:rsidR="00A32387" w:rsidRPr="001766C6" w:rsidRDefault="00A32387" w:rsidP="00A32387">
      <w:pPr>
        <w:pStyle w:val="ListParagraph"/>
        <w:spacing w:line="240" w:lineRule="auto"/>
        <w:ind w:left="0"/>
        <w:textAlignment w:val="baseline"/>
        <w:rPr>
          <w:rFonts w:cs="Arial"/>
          <w:szCs w:val="24"/>
          <w:lang w:val="en-US" w:eastAsia="en-GB"/>
        </w:rPr>
      </w:pPr>
    </w:p>
    <w:p w14:paraId="46C033E0" w14:textId="1A22A350" w:rsidR="00A32387" w:rsidRPr="001766C6" w:rsidRDefault="00646718" w:rsidP="00A32387">
      <w:pPr>
        <w:pStyle w:val="ListParagraph"/>
        <w:spacing w:line="240" w:lineRule="auto"/>
        <w:ind w:left="0"/>
        <w:textAlignment w:val="baseline"/>
        <w:rPr>
          <w:rFonts w:cs="Arial"/>
          <w:szCs w:val="24"/>
          <w:lang w:eastAsia="en-GB"/>
        </w:rPr>
      </w:pPr>
      <w:r w:rsidRPr="001766C6">
        <w:rPr>
          <w:rFonts w:cs="Arial"/>
          <w:szCs w:val="24"/>
          <w:lang w:val="en-US" w:eastAsia="en-GB"/>
        </w:rPr>
        <w:t>We will e</w:t>
      </w:r>
      <w:r w:rsidR="00A32387" w:rsidRPr="001766C6">
        <w:rPr>
          <w:rFonts w:cs="Arial"/>
          <w:szCs w:val="24"/>
          <w:lang w:val="en-US" w:eastAsia="en-GB"/>
        </w:rPr>
        <w:t>ncourage independence of mind and action and the development of individual</w:t>
      </w:r>
      <w:r w:rsidR="00A32387" w:rsidRPr="001766C6">
        <w:rPr>
          <w:rFonts w:cs="Arial"/>
          <w:szCs w:val="24"/>
          <w:lang w:eastAsia="en-GB"/>
        </w:rPr>
        <w:t> </w:t>
      </w:r>
    </w:p>
    <w:p w14:paraId="5C2BB225" w14:textId="4130E0A0" w:rsidR="00A32387" w:rsidRPr="00B94721" w:rsidRDefault="00A32387" w:rsidP="00A32387">
      <w:pPr>
        <w:spacing w:line="240" w:lineRule="auto"/>
        <w:textAlignment w:val="baseline"/>
        <w:rPr>
          <w:rFonts w:cs="Arial"/>
          <w:szCs w:val="24"/>
          <w:lang w:eastAsia="en-GB"/>
        </w:rPr>
      </w:pPr>
      <w:r w:rsidRPr="001766C6">
        <w:rPr>
          <w:rFonts w:cs="Arial"/>
          <w:szCs w:val="24"/>
          <w:lang w:val="en-US" w:eastAsia="en-GB"/>
        </w:rPr>
        <w:t xml:space="preserve">interests and talents: </w:t>
      </w:r>
      <w:r w:rsidR="00646718" w:rsidRPr="001766C6">
        <w:rPr>
          <w:rFonts w:cs="Arial"/>
          <w:szCs w:val="24"/>
          <w:lang w:val="en-US" w:eastAsia="en-GB"/>
        </w:rPr>
        <w:t>co-constructing</w:t>
      </w:r>
      <w:r w:rsidRPr="001766C6">
        <w:rPr>
          <w:rFonts w:cs="Arial"/>
          <w:szCs w:val="24"/>
          <w:lang w:val="en-US" w:eastAsia="en-GB"/>
        </w:rPr>
        <w:t xml:space="preserve"> a meaningful curriculum and associated activities: </w:t>
      </w:r>
      <w:r w:rsidRPr="001766C6">
        <w:rPr>
          <w:rFonts w:cs="Arial"/>
          <w:szCs w:val="24"/>
          <w:lang w:eastAsia="en-GB"/>
        </w:rPr>
        <w:t xml:space="preserve">to improve </w:t>
      </w:r>
      <w:r w:rsidRPr="00B94721">
        <w:rPr>
          <w:rFonts w:cs="Arial"/>
          <w:szCs w:val="24"/>
          <w:lang w:eastAsia="en-GB"/>
        </w:rPr>
        <w:t>attainment, increase engagement, and develop a wide range of skills including problem solving, communication and resilience, taking full advantage of opportunities for experiential, contextual and applied education. </w:t>
      </w:r>
      <w:r w:rsidR="00B94721" w:rsidRPr="00B94721">
        <w:rPr>
          <w:rFonts w:cs="Arial"/>
          <w:szCs w:val="24"/>
          <w:lang w:eastAsia="en-GB"/>
        </w:rPr>
        <w:t xml:space="preserve">We will use </w:t>
      </w:r>
      <w:r w:rsidR="00B94721" w:rsidRPr="00B94721">
        <w:rPr>
          <w:rFonts w:cs="Arial"/>
          <w:lang w:val="en-US"/>
        </w:rPr>
        <w:t xml:space="preserve">the Creativity Wheel (Claxton, </w:t>
      </w:r>
      <w:proofErr w:type="gramStart"/>
      <w:r w:rsidR="00B94721" w:rsidRPr="00B94721">
        <w:rPr>
          <w:rFonts w:cs="Arial"/>
          <w:lang w:val="en-US"/>
        </w:rPr>
        <w:t>Lucas</w:t>
      </w:r>
      <w:proofErr w:type="gramEnd"/>
      <w:r w:rsidR="00B94721" w:rsidRPr="00B94721">
        <w:rPr>
          <w:rFonts w:cs="Arial"/>
          <w:lang w:val="en-US"/>
        </w:rPr>
        <w:t xml:space="preserve"> and Spencer) which identifies the different characteristics of creativity and independent thinking to support our progress with this. </w:t>
      </w:r>
    </w:p>
    <w:p w14:paraId="2D8178CF" w14:textId="77777777" w:rsidR="00A32387" w:rsidRPr="00B94721" w:rsidRDefault="00A32387" w:rsidP="00A32387">
      <w:pPr>
        <w:spacing w:line="240" w:lineRule="auto"/>
        <w:textAlignment w:val="baseline"/>
        <w:rPr>
          <w:rFonts w:cs="Arial"/>
          <w:szCs w:val="24"/>
          <w:lang w:eastAsia="en-GB"/>
        </w:rPr>
      </w:pPr>
    </w:p>
    <w:p w14:paraId="11B37C8A" w14:textId="3531EE71" w:rsidR="00213805" w:rsidRPr="00B94721" w:rsidRDefault="00646718" w:rsidP="000015DB">
      <w:pPr>
        <w:pStyle w:val="ListParagraph"/>
        <w:spacing w:line="240" w:lineRule="auto"/>
        <w:ind w:left="0"/>
        <w:textAlignment w:val="baseline"/>
        <w:rPr>
          <w:rFonts w:cs="Arial"/>
          <w:szCs w:val="24"/>
          <w:lang w:val="en-US" w:eastAsia="en-GB"/>
        </w:rPr>
      </w:pPr>
      <w:r w:rsidRPr="00B94721">
        <w:rPr>
          <w:rFonts w:cs="Arial"/>
          <w:szCs w:val="24"/>
          <w:lang w:val="en-US" w:eastAsia="en-GB"/>
        </w:rPr>
        <w:t>We will ad</w:t>
      </w:r>
      <w:r w:rsidR="00A32387" w:rsidRPr="00B94721">
        <w:rPr>
          <w:rFonts w:cs="Arial"/>
          <w:szCs w:val="24"/>
          <w:lang w:val="en-US" w:eastAsia="en-GB"/>
        </w:rPr>
        <w:t>dress contemporary issues as well as the big ideas that have shaped the world: to ensure that diversity and equality is embedded in the whole school curriculum and developed through teaching and learning opportunities.</w:t>
      </w:r>
    </w:p>
    <w:p w14:paraId="2D708A3D" w14:textId="77777777" w:rsidR="004E59F9" w:rsidRPr="001766C6" w:rsidRDefault="004E59F9" w:rsidP="000015DB">
      <w:pPr>
        <w:pStyle w:val="ListParagraph"/>
        <w:spacing w:line="240" w:lineRule="auto"/>
        <w:ind w:left="0"/>
        <w:textAlignment w:val="baseline"/>
        <w:rPr>
          <w:rFonts w:cs="Arial"/>
          <w:szCs w:val="24"/>
          <w:lang w:eastAsia="en-GB"/>
        </w:rPr>
      </w:pPr>
    </w:p>
    <w:p w14:paraId="2DBD6B10" w14:textId="77777777" w:rsidR="008F41F9" w:rsidRPr="001766C6" w:rsidRDefault="008F41F9" w:rsidP="008F41F9">
      <w:pPr>
        <w:spacing w:line="320" w:lineRule="atLeast"/>
        <w:jc w:val="center"/>
        <w:rPr>
          <w:rFonts w:cs="Arial"/>
          <w:b/>
          <w:bCs/>
          <w:szCs w:val="24"/>
        </w:rPr>
      </w:pPr>
      <w:r w:rsidRPr="001766C6">
        <w:rPr>
          <w:rFonts w:cs="Arial"/>
          <w:noProof/>
          <w:szCs w:val="24"/>
          <w:lang w:eastAsia="en-GB"/>
        </w:rPr>
        <w:drawing>
          <wp:inline distT="0" distB="0" distL="0" distR="0" wp14:anchorId="23CDB03E" wp14:editId="24EF0D65">
            <wp:extent cx="4680000" cy="307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307895"/>
                    </a:xfrm>
                    <a:prstGeom prst="rect">
                      <a:avLst/>
                    </a:prstGeom>
                    <a:noFill/>
                    <a:ln>
                      <a:noFill/>
                    </a:ln>
                  </pic:spPr>
                </pic:pic>
              </a:graphicData>
            </a:graphic>
          </wp:inline>
        </w:drawing>
      </w:r>
    </w:p>
    <w:p w14:paraId="56C10FBD" w14:textId="77777777" w:rsidR="00DC1F8B" w:rsidRPr="001766C6" w:rsidRDefault="00DC1F8B" w:rsidP="008F41F9">
      <w:pPr>
        <w:spacing w:line="320" w:lineRule="atLeast"/>
        <w:rPr>
          <w:rFonts w:cs="Arial"/>
          <w:bCs/>
          <w:szCs w:val="24"/>
        </w:rPr>
      </w:pPr>
      <w:r w:rsidRPr="001766C6">
        <w:rPr>
          <w:rFonts w:cs="Arial"/>
          <w:b/>
          <w:bCs/>
          <w:szCs w:val="24"/>
        </w:rPr>
        <w:t xml:space="preserve">Question 2 </w:t>
      </w:r>
      <w:r w:rsidRPr="001766C6">
        <w:rPr>
          <w:rFonts w:cs="Arial"/>
          <w:bCs/>
          <w:szCs w:val="24"/>
        </w:rPr>
        <w:t>– up to 500 words</w:t>
      </w:r>
    </w:p>
    <w:p w14:paraId="4785B813" w14:textId="77777777" w:rsidR="00D61143" w:rsidRPr="001766C6" w:rsidRDefault="00D61143" w:rsidP="00D61143">
      <w:pPr>
        <w:spacing w:line="320" w:lineRule="atLeast"/>
        <w:rPr>
          <w:rFonts w:cs="Arial"/>
          <w:bCs/>
          <w:szCs w:val="24"/>
        </w:rPr>
      </w:pPr>
      <w:r w:rsidRPr="001766C6">
        <w:rPr>
          <w:rFonts w:cs="Arial"/>
          <w:bCs/>
          <w:szCs w:val="24"/>
        </w:rPr>
        <w:t xml:space="preserve">How and why will your </w:t>
      </w:r>
      <w:proofErr w:type="spellStart"/>
      <w:r w:rsidRPr="001766C6">
        <w:rPr>
          <w:rFonts w:cs="Arial"/>
          <w:bCs/>
          <w:szCs w:val="24"/>
        </w:rPr>
        <w:t>Artsmark</w:t>
      </w:r>
      <w:proofErr w:type="spellEnd"/>
      <w:r w:rsidRPr="001766C6">
        <w:rPr>
          <w:rFonts w:cs="Arial"/>
          <w:bCs/>
          <w:szCs w:val="24"/>
        </w:rPr>
        <w:t xml:space="preserve"> journey contribute to the priorities in your strategic improvement plan?</w:t>
      </w:r>
    </w:p>
    <w:p w14:paraId="6FF398C0" w14:textId="630D8DC7" w:rsidR="0021535A" w:rsidRPr="001766C6" w:rsidRDefault="0021535A" w:rsidP="00D61143">
      <w:pPr>
        <w:spacing w:line="320" w:lineRule="atLeast"/>
        <w:rPr>
          <w:rFonts w:cs="Arial"/>
          <w:bCs/>
          <w:i/>
          <w:szCs w:val="24"/>
        </w:rPr>
      </w:pPr>
    </w:p>
    <w:p w14:paraId="6652B429" w14:textId="65D2B124" w:rsidR="001260E8" w:rsidRPr="001766C6" w:rsidRDefault="001260E8" w:rsidP="001260E8">
      <w:pPr>
        <w:spacing w:line="320" w:lineRule="atLeast"/>
        <w:rPr>
          <w:rFonts w:cs="Arial"/>
          <w:szCs w:val="24"/>
        </w:rPr>
      </w:pPr>
      <w:r w:rsidRPr="001766C6">
        <w:rPr>
          <w:rFonts w:cs="Arial"/>
          <w:bCs/>
          <w:iCs/>
          <w:szCs w:val="24"/>
        </w:rPr>
        <w:t>The school development targets above are led by senior leaders across school. The pro</w:t>
      </w:r>
      <w:r w:rsidR="000015DB" w:rsidRPr="001766C6">
        <w:rPr>
          <w:rFonts w:cs="Arial"/>
          <w:bCs/>
          <w:iCs/>
          <w:szCs w:val="24"/>
        </w:rPr>
        <w:t xml:space="preserve">cess </w:t>
      </w:r>
      <w:r w:rsidRPr="001766C6">
        <w:rPr>
          <w:rFonts w:cs="Arial"/>
          <w:bCs/>
          <w:iCs/>
          <w:szCs w:val="24"/>
        </w:rPr>
        <w:t xml:space="preserve">of gaining the </w:t>
      </w:r>
      <w:proofErr w:type="spellStart"/>
      <w:r w:rsidRPr="001766C6">
        <w:rPr>
          <w:rFonts w:cs="Arial"/>
          <w:bCs/>
          <w:iCs/>
          <w:szCs w:val="24"/>
        </w:rPr>
        <w:t>ArtsMark</w:t>
      </w:r>
      <w:proofErr w:type="spellEnd"/>
      <w:r w:rsidRPr="001766C6">
        <w:rPr>
          <w:rFonts w:cs="Arial"/>
          <w:bCs/>
          <w:iCs/>
          <w:szCs w:val="24"/>
        </w:rPr>
        <w:t xml:space="preserve"> qualification </w:t>
      </w:r>
      <w:r w:rsidRPr="001766C6">
        <w:rPr>
          <w:rFonts w:cs="Arial"/>
          <w:szCs w:val="24"/>
        </w:rPr>
        <w:t xml:space="preserve">is driven by a senior leader developing arts and cultural provision across all phases to establish and maintain good practice. </w:t>
      </w:r>
      <w:r w:rsidR="00386725" w:rsidRPr="001766C6">
        <w:rPr>
          <w:rFonts w:cs="Arial"/>
          <w:szCs w:val="24"/>
        </w:rPr>
        <w:t xml:space="preserve">This is to ensure we are </w:t>
      </w:r>
      <w:proofErr w:type="gramStart"/>
      <w:r w:rsidR="00386725" w:rsidRPr="001766C6">
        <w:rPr>
          <w:rFonts w:cs="Arial"/>
          <w:szCs w:val="24"/>
        </w:rPr>
        <w:t>striving for excellence at all times</w:t>
      </w:r>
      <w:proofErr w:type="gramEnd"/>
      <w:r w:rsidR="00386725" w:rsidRPr="001766C6">
        <w:rPr>
          <w:rFonts w:cs="Arial"/>
          <w:szCs w:val="24"/>
        </w:rPr>
        <w:t xml:space="preserve"> and in all phases.</w:t>
      </w:r>
    </w:p>
    <w:p w14:paraId="4D45379E" w14:textId="4A04A822" w:rsidR="001260E8" w:rsidRPr="001766C6" w:rsidRDefault="001260E8" w:rsidP="001260E8">
      <w:pPr>
        <w:pStyle w:val="ListParagraph"/>
        <w:spacing w:line="240" w:lineRule="auto"/>
        <w:ind w:left="0"/>
        <w:textAlignment w:val="baseline"/>
        <w:rPr>
          <w:rFonts w:cs="Arial"/>
          <w:szCs w:val="24"/>
          <w:lang w:val="en-US" w:eastAsia="en-GB"/>
        </w:rPr>
      </w:pPr>
    </w:p>
    <w:p w14:paraId="132D297C" w14:textId="161B12A5" w:rsidR="000015DB" w:rsidRPr="001766C6" w:rsidRDefault="000015DB" w:rsidP="001260E8">
      <w:pPr>
        <w:pStyle w:val="ListParagraph"/>
        <w:spacing w:line="240" w:lineRule="auto"/>
        <w:ind w:left="0"/>
        <w:textAlignment w:val="baseline"/>
        <w:rPr>
          <w:rFonts w:cs="Arial"/>
          <w:szCs w:val="24"/>
          <w:lang w:val="en-US" w:eastAsia="en-GB"/>
        </w:rPr>
      </w:pPr>
      <w:r w:rsidRPr="001766C6">
        <w:rPr>
          <w:rFonts w:cs="Arial"/>
          <w:szCs w:val="24"/>
          <w:lang w:val="en-US" w:eastAsia="en-GB"/>
        </w:rPr>
        <w:t xml:space="preserve">As part of the </w:t>
      </w:r>
      <w:proofErr w:type="spellStart"/>
      <w:r w:rsidRPr="001766C6">
        <w:rPr>
          <w:rFonts w:cs="Arial"/>
          <w:szCs w:val="24"/>
          <w:lang w:val="en-US" w:eastAsia="en-GB"/>
        </w:rPr>
        <w:t>ArtsMark</w:t>
      </w:r>
      <w:proofErr w:type="spellEnd"/>
      <w:r w:rsidRPr="001766C6">
        <w:rPr>
          <w:rFonts w:cs="Arial"/>
          <w:szCs w:val="24"/>
          <w:lang w:val="en-US" w:eastAsia="en-GB"/>
        </w:rPr>
        <w:t xml:space="preserve"> journey we are wanting to continue to use a wide range of artwork to encourage children to reflect on. This will support our children to think creatively and support the children with being able to express their own emotions through the arts. We are striving to encourage and develop children’s interests and talents. Our children often have limited experiences therefore, we have strategically planned to exposure the children to artwork weekly as part of our curriculum. Similarly, we have engaged in the project Art of Resilience to encourage the children to develop resilience through art and be immersed in art in the community. </w:t>
      </w:r>
      <w:r w:rsidR="00B94721">
        <w:rPr>
          <w:rFonts w:cs="Arial"/>
          <w:szCs w:val="24"/>
          <w:lang w:val="en-US" w:eastAsia="en-GB"/>
        </w:rPr>
        <w:t xml:space="preserve">As mentioned previously, we will use the Creative Wheel as a tool to assess. </w:t>
      </w:r>
    </w:p>
    <w:p w14:paraId="1AD65217" w14:textId="77777777" w:rsidR="000015DB" w:rsidRPr="001766C6" w:rsidRDefault="000015DB" w:rsidP="001260E8">
      <w:pPr>
        <w:pStyle w:val="ListParagraph"/>
        <w:spacing w:line="240" w:lineRule="auto"/>
        <w:ind w:left="0"/>
        <w:textAlignment w:val="baseline"/>
        <w:rPr>
          <w:rFonts w:cs="Arial"/>
          <w:szCs w:val="24"/>
          <w:lang w:val="en-US" w:eastAsia="en-GB"/>
        </w:rPr>
      </w:pPr>
    </w:p>
    <w:p w14:paraId="6EE7B481" w14:textId="59900AC1" w:rsidR="001260E8" w:rsidRPr="001766C6" w:rsidRDefault="000015DB" w:rsidP="001260E8">
      <w:pPr>
        <w:pStyle w:val="ListParagraph"/>
        <w:spacing w:line="240" w:lineRule="auto"/>
        <w:ind w:left="0"/>
        <w:textAlignment w:val="baseline"/>
        <w:rPr>
          <w:rFonts w:cs="Arial"/>
          <w:szCs w:val="24"/>
          <w:lang w:eastAsia="en-GB"/>
        </w:rPr>
      </w:pPr>
      <w:r w:rsidRPr="001766C6">
        <w:rPr>
          <w:rFonts w:cs="Arial"/>
          <w:szCs w:val="24"/>
          <w:lang w:val="en-US" w:eastAsia="en-GB"/>
        </w:rPr>
        <w:t xml:space="preserve">We want to explore a wide range of cultures within our </w:t>
      </w:r>
      <w:proofErr w:type="spellStart"/>
      <w:r w:rsidRPr="001766C6">
        <w:rPr>
          <w:rFonts w:cs="Arial"/>
          <w:szCs w:val="24"/>
          <w:lang w:val="en-US" w:eastAsia="en-GB"/>
        </w:rPr>
        <w:t>ArtsMark</w:t>
      </w:r>
      <w:proofErr w:type="spellEnd"/>
      <w:r w:rsidRPr="001766C6">
        <w:rPr>
          <w:rFonts w:cs="Arial"/>
          <w:szCs w:val="24"/>
          <w:lang w:val="en-US" w:eastAsia="en-GB"/>
        </w:rPr>
        <w:t xml:space="preserve"> journey and believe that being invested in arts and culture will support us to meet our school development plan objective of: a</w:t>
      </w:r>
      <w:r w:rsidR="001260E8" w:rsidRPr="001766C6">
        <w:rPr>
          <w:rFonts w:cs="Arial"/>
          <w:szCs w:val="24"/>
          <w:lang w:val="en-US" w:eastAsia="en-GB"/>
        </w:rPr>
        <w:t>ddress contemporary issues as well as the big ideas that have shaped the world: to ensure that diversity and equality is embedded in the whole school curriculum and developed through teaching and learning opportunities.</w:t>
      </w:r>
      <w:r w:rsidR="00AD3C31" w:rsidRPr="001766C6">
        <w:rPr>
          <w:rFonts w:cs="Arial"/>
          <w:szCs w:val="24"/>
          <w:lang w:eastAsia="en-GB"/>
        </w:rPr>
        <w:t xml:space="preserve"> We have strategically mapped out opportunities for the arts to showcase a wide range of cultures and for the children to reflect on how artwork was used to show important periods of time, express emotions, challenge stereotypes and provide engagement. </w:t>
      </w:r>
    </w:p>
    <w:p w14:paraId="05F968A1" w14:textId="4C2FAC26" w:rsidR="00386725" w:rsidRPr="001766C6" w:rsidRDefault="00386725" w:rsidP="001260E8">
      <w:pPr>
        <w:pStyle w:val="ListParagraph"/>
        <w:spacing w:line="240" w:lineRule="auto"/>
        <w:ind w:left="0"/>
        <w:textAlignment w:val="baseline"/>
        <w:rPr>
          <w:rFonts w:cs="Arial"/>
          <w:szCs w:val="24"/>
          <w:lang w:eastAsia="en-GB"/>
        </w:rPr>
      </w:pPr>
    </w:p>
    <w:p w14:paraId="75AED72C" w14:textId="27A6F073" w:rsidR="00D61143" w:rsidRPr="00B94721" w:rsidRDefault="00386725" w:rsidP="00B94721">
      <w:pPr>
        <w:pStyle w:val="ListParagraph"/>
        <w:spacing w:line="240" w:lineRule="auto"/>
        <w:ind w:left="0"/>
        <w:textAlignment w:val="baseline"/>
        <w:rPr>
          <w:rFonts w:cs="Arial"/>
          <w:szCs w:val="24"/>
          <w:lang w:eastAsia="en-GB"/>
        </w:rPr>
      </w:pPr>
      <w:r w:rsidRPr="001766C6">
        <w:rPr>
          <w:rFonts w:cs="Arial"/>
          <w:szCs w:val="24"/>
          <w:lang w:eastAsia="en-GB"/>
        </w:rPr>
        <w:t xml:space="preserve">We want our children to feel that arts and culture opportunities are accessible to all. We want our children to feel that these areas are authentic. By strategically promoting diversity we are hoping that all children will be able to relate to a piece of artwork or an </w:t>
      </w:r>
      <w:r w:rsidR="00595A63" w:rsidRPr="001766C6">
        <w:rPr>
          <w:rFonts w:cs="Arial"/>
          <w:szCs w:val="24"/>
          <w:lang w:eastAsia="en-GB"/>
        </w:rPr>
        <w:t>artist</w:t>
      </w:r>
      <w:r w:rsidRPr="001766C6">
        <w:rPr>
          <w:rFonts w:cs="Arial"/>
          <w:szCs w:val="24"/>
          <w:lang w:eastAsia="en-GB"/>
        </w:rPr>
        <w:t xml:space="preserve"> to support them engaging in th</w:t>
      </w:r>
      <w:r w:rsidR="00707C62" w:rsidRPr="001766C6">
        <w:rPr>
          <w:rFonts w:cs="Arial"/>
          <w:szCs w:val="24"/>
          <w:lang w:eastAsia="en-GB"/>
        </w:rPr>
        <w:t>ese</w:t>
      </w:r>
      <w:r w:rsidRPr="001766C6">
        <w:rPr>
          <w:rFonts w:cs="Arial"/>
          <w:szCs w:val="24"/>
          <w:lang w:eastAsia="en-GB"/>
        </w:rPr>
        <w:t xml:space="preserve"> key areas of </w:t>
      </w:r>
      <w:proofErr w:type="spellStart"/>
      <w:r w:rsidRPr="001766C6">
        <w:rPr>
          <w:rFonts w:cs="Arial"/>
          <w:szCs w:val="24"/>
          <w:lang w:eastAsia="en-GB"/>
        </w:rPr>
        <w:t>Bridg</w:t>
      </w:r>
      <w:r w:rsidR="00707C62" w:rsidRPr="001766C6">
        <w:rPr>
          <w:rFonts w:cs="Arial"/>
          <w:szCs w:val="24"/>
          <w:lang w:eastAsia="en-GB"/>
        </w:rPr>
        <w:t>e</w:t>
      </w:r>
      <w:r w:rsidRPr="001766C6">
        <w:rPr>
          <w:rFonts w:cs="Arial"/>
          <w:szCs w:val="24"/>
          <w:lang w:eastAsia="en-GB"/>
        </w:rPr>
        <w:t>lea</w:t>
      </w:r>
      <w:proofErr w:type="spellEnd"/>
      <w:r w:rsidRPr="001766C6">
        <w:rPr>
          <w:rFonts w:cs="Arial"/>
          <w:szCs w:val="24"/>
          <w:lang w:eastAsia="en-GB"/>
        </w:rPr>
        <w:t xml:space="preserve"> school life. </w:t>
      </w:r>
    </w:p>
    <w:p w14:paraId="4F81A194" w14:textId="77777777" w:rsidR="0021535A" w:rsidRPr="001766C6" w:rsidRDefault="008F41F9" w:rsidP="008F41F9">
      <w:pPr>
        <w:spacing w:line="320" w:lineRule="atLeast"/>
        <w:jc w:val="center"/>
        <w:rPr>
          <w:rFonts w:cs="Arial"/>
          <w:bCs/>
          <w:szCs w:val="24"/>
        </w:rPr>
      </w:pPr>
      <w:r w:rsidRPr="001766C6">
        <w:rPr>
          <w:rFonts w:cs="Arial"/>
          <w:noProof/>
          <w:szCs w:val="24"/>
          <w:lang w:eastAsia="en-GB"/>
        </w:rPr>
        <w:lastRenderedPageBreak/>
        <w:drawing>
          <wp:inline distT="0" distB="0" distL="0" distR="0" wp14:anchorId="48AF2690" wp14:editId="02673350">
            <wp:extent cx="4680000" cy="3078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307895"/>
                    </a:xfrm>
                    <a:prstGeom prst="rect">
                      <a:avLst/>
                    </a:prstGeom>
                    <a:noFill/>
                    <a:ln>
                      <a:noFill/>
                    </a:ln>
                  </pic:spPr>
                </pic:pic>
              </a:graphicData>
            </a:graphic>
          </wp:inline>
        </w:drawing>
      </w:r>
    </w:p>
    <w:p w14:paraId="3B208880" w14:textId="77777777" w:rsidR="00213805" w:rsidRPr="001766C6" w:rsidRDefault="00DC1F8B" w:rsidP="001579C6">
      <w:pPr>
        <w:spacing w:line="320" w:lineRule="atLeast"/>
        <w:rPr>
          <w:rFonts w:cs="Arial"/>
          <w:bCs/>
          <w:szCs w:val="24"/>
        </w:rPr>
      </w:pPr>
      <w:r w:rsidRPr="001766C6">
        <w:rPr>
          <w:rFonts w:cs="Arial"/>
          <w:b/>
          <w:bCs/>
          <w:szCs w:val="24"/>
        </w:rPr>
        <w:t xml:space="preserve">Question 3 </w:t>
      </w:r>
      <w:r w:rsidRPr="001766C6">
        <w:rPr>
          <w:rFonts w:cs="Arial"/>
          <w:bCs/>
          <w:szCs w:val="24"/>
        </w:rPr>
        <w:t>– up to 500 words</w:t>
      </w:r>
    </w:p>
    <w:p w14:paraId="6A217941" w14:textId="77777777" w:rsidR="00DC1F8B" w:rsidRPr="001766C6" w:rsidRDefault="00900097" w:rsidP="0049424B">
      <w:pPr>
        <w:spacing w:line="320" w:lineRule="atLeast"/>
        <w:rPr>
          <w:rFonts w:cs="Arial"/>
          <w:bCs/>
          <w:szCs w:val="24"/>
        </w:rPr>
      </w:pPr>
      <w:r w:rsidRPr="001766C6">
        <w:rPr>
          <w:rFonts w:cs="Arial"/>
          <w:bCs/>
          <w:szCs w:val="24"/>
        </w:rPr>
        <w:t xml:space="preserve">Looking at the </w:t>
      </w:r>
      <w:proofErr w:type="spellStart"/>
      <w:r w:rsidRPr="001766C6">
        <w:rPr>
          <w:rFonts w:cs="Arial"/>
          <w:bCs/>
          <w:szCs w:val="24"/>
        </w:rPr>
        <w:t>Artsmark</w:t>
      </w:r>
      <w:proofErr w:type="spellEnd"/>
      <w:r w:rsidRPr="001766C6">
        <w:rPr>
          <w:rFonts w:cs="Arial"/>
          <w:bCs/>
          <w:szCs w:val="24"/>
        </w:rPr>
        <w:t xml:space="preserve"> Award criteria, where does </w:t>
      </w:r>
      <w:proofErr w:type="gramStart"/>
      <w:r w:rsidRPr="001766C6">
        <w:rPr>
          <w:rFonts w:cs="Arial"/>
          <w:bCs/>
          <w:szCs w:val="24"/>
        </w:rPr>
        <w:t>your</w:t>
      </w:r>
      <w:proofErr w:type="gramEnd"/>
      <w:r w:rsidRPr="001766C6">
        <w:rPr>
          <w:rFonts w:cs="Arial"/>
          <w:bCs/>
          <w:szCs w:val="24"/>
        </w:rPr>
        <w:t xml:space="preserve"> setting currently have strengths and where would you like to develop?</w:t>
      </w:r>
    </w:p>
    <w:p w14:paraId="21359BE4" w14:textId="2D58DBB4" w:rsidR="00DD0CDB" w:rsidRPr="001766C6" w:rsidRDefault="005C29C4" w:rsidP="0049424B">
      <w:pPr>
        <w:spacing w:line="320" w:lineRule="atLeast"/>
        <w:rPr>
          <w:rFonts w:cs="Arial"/>
          <w:bCs/>
          <w:i/>
          <w:szCs w:val="24"/>
        </w:rPr>
      </w:pPr>
      <w:r w:rsidRPr="001766C6">
        <w:rPr>
          <w:rFonts w:cs="Arial"/>
          <w:bCs/>
          <w:i/>
          <w:szCs w:val="24"/>
        </w:rPr>
        <w:t xml:space="preserve">(Enter </w:t>
      </w:r>
      <w:r w:rsidR="00607C4E" w:rsidRPr="001766C6">
        <w:rPr>
          <w:rFonts w:cs="Arial"/>
          <w:bCs/>
          <w:i/>
          <w:szCs w:val="24"/>
        </w:rPr>
        <w:t>your answer here)</w:t>
      </w:r>
    </w:p>
    <w:p w14:paraId="44F15784" w14:textId="79B73599" w:rsidR="00707C62" w:rsidRPr="001766C6" w:rsidRDefault="00707C62" w:rsidP="0049424B">
      <w:pPr>
        <w:spacing w:line="320" w:lineRule="atLeast"/>
        <w:rPr>
          <w:rFonts w:cs="Arial"/>
          <w:bCs/>
          <w:i/>
          <w:szCs w:val="24"/>
        </w:rPr>
      </w:pPr>
    </w:p>
    <w:p w14:paraId="0DC18594" w14:textId="53932453" w:rsidR="00416A4A" w:rsidRPr="001766C6" w:rsidRDefault="00416A4A" w:rsidP="0049424B">
      <w:pPr>
        <w:spacing w:line="320" w:lineRule="atLeast"/>
        <w:rPr>
          <w:rFonts w:cs="Arial"/>
          <w:szCs w:val="24"/>
        </w:rPr>
      </w:pPr>
      <w:proofErr w:type="spellStart"/>
      <w:r w:rsidRPr="001766C6">
        <w:rPr>
          <w:rFonts w:cs="Arial"/>
          <w:szCs w:val="24"/>
        </w:rPr>
        <w:t>Bridgelea</w:t>
      </w:r>
      <w:proofErr w:type="spellEnd"/>
      <w:r w:rsidRPr="001766C6">
        <w:rPr>
          <w:rFonts w:cs="Arial"/>
          <w:szCs w:val="24"/>
        </w:rPr>
        <w:t xml:space="preserve"> values </w:t>
      </w:r>
      <w:r w:rsidR="00646718" w:rsidRPr="001766C6">
        <w:rPr>
          <w:rFonts w:cs="Arial"/>
          <w:szCs w:val="24"/>
        </w:rPr>
        <w:t>creativity</w:t>
      </w:r>
      <w:r w:rsidRPr="001766C6">
        <w:rPr>
          <w:rFonts w:cs="Arial"/>
          <w:szCs w:val="24"/>
        </w:rPr>
        <w:t xml:space="preserve"> which is a real strength. There has been a clear investment in ensuring that high quality provision is in place and appropriate timetabling has shown the commitment to this. Our school curriculum is built on the principles of metacognition and therefore our children </w:t>
      </w:r>
      <w:proofErr w:type="gramStart"/>
      <w:r w:rsidRPr="001766C6">
        <w:rPr>
          <w:rFonts w:cs="Arial"/>
          <w:szCs w:val="24"/>
        </w:rPr>
        <w:t>have the opportunity to</w:t>
      </w:r>
      <w:proofErr w:type="gramEnd"/>
      <w:r w:rsidRPr="001766C6">
        <w:rPr>
          <w:rFonts w:cs="Arial"/>
          <w:szCs w:val="24"/>
        </w:rPr>
        <w:t xml:space="preserve"> develop their skills over a longer period of time. We are currently developing a </w:t>
      </w:r>
      <w:r w:rsidR="00595A63" w:rsidRPr="001766C6">
        <w:rPr>
          <w:rFonts w:cs="Arial"/>
          <w:szCs w:val="24"/>
        </w:rPr>
        <w:t>concept-based</w:t>
      </w:r>
      <w:r w:rsidRPr="001766C6">
        <w:rPr>
          <w:rFonts w:cs="Arial"/>
          <w:szCs w:val="24"/>
        </w:rPr>
        <w:t xml:space="preserve"> curriculum which will support who as a school to link arts and culture to wider learning opportunities and support the children with applying their learning in a wider context.</w:t>
      </w:r>
      <w:r w:rsidR="00416F68" w:rsidRPr="001766C6">
        <w:rPr>
          <w:rFonts w:cs="Arial"/>
          <w:szCs w:val="24"/>
        </w:rPr>
        <w:t xml:space="preserve"> The commitment to ensuring high quality provision from the use of specialist teachers also shows a clear strength in the continuous professional development for staff. We do not use specialist teachers to cover PPA instead our staff receive high quality development from teaching the lessons alongside the specialists. </w:t>
      </w:r>
    </w:p>
    <w:p w14:paraId="1D52E959" w14:textId="10CEB3D5" w:rsidR="00416A4A" w:rsidRPr="001766C6" w:rsidRDefault="00416A4A" w:rsidP="0049424B">
      <w:pPr>
        <w:spacing w:line="320" w:lineRule="atLeast"/>
        <w:rPr>
          <w:rFonts w:cs="Arial"/>
          <w:szCs w:val="24"/>
        </w:rPr>
      </w:pPr>
    </w:p>
    <w:p w14:paraId="64D5A434" w14:textId="38363B2B" w:rsidR="00416A4A" w:rsidRPr="001766C6" w:rsidRDefault="00416A4A" w:rsidP="0049424B">
      <w:pPr>
        <w:spacing w:line="320" w:lineRule="atLeast"/>
        <w:rPr>
          <w:rFonts w:cs="Arial"/>
          <w:szCs w:val="24"/>
        </w:rPr>
      </w:pPr>
      <w:r w:rsidRPr="001766C6">
        <w:rPr>
          <w:rFonts w:cs="Arial"/>
          <w:szCs w:val="24"/>
        </w:rPr>
        <w:t xml:space="preserve">Leadership is also a strength of the school with </w:t>
      </w:r>
      <w:proofErr w:type="spellStart"/>
      <w:r w:rsidRPr="001766C6">
        <w:rPr>
          <w:rFonts w:cs="Arial"/>
          <w:szCs w:val="24"/>
        </w:rPr>
        <w:t>ArtsMark</w:t>
      </w:r>
      <w:proofErr w:type="spellEnd"/>
      <w:r w:rsidRPr="001766C6">
        <w:rPr>
          <w:rFonts w:cs="Arial"/>
          <w:szCs w:val="24"/>
        </w:rPr>
        <w:t xml:space="preserve"> clearly outlined in the school development plan. A senior leader is responsible for developing arts and culture across the school and ensures that provision i</w:t>
      </w:r>
      <w:r w:rsidR="00646718" w:rsidRPr="001766C6">
        <w:rPr>
          <w:rFonts w:cs="Arial"/>
          <w:szCs w:val="24"/>
        </w:rPr>
        <w:t>s high quality. Harnessing the support of our</w:t>
      </w:r>
      <w:r w:rsidRPr="001766C6">
        <w:rPr>
          <w:rFonts w:cs="Arial"/>
          <w:szCs w:val="24"/>
        </w:rPr>
        <w:t xml:space="preserve"> named governor for arts and culture </w:t>
      </w:r>
      <w:r w:rsidR="00646718" w:rsidRPr="001766C6">
        <w:rPr>
          <w:rFonts w:cs="Arial"/>
          <w:szCs w:val="24"/>
        </w:rPr>
        <w:t xml:space="preserve">across </w:t>
      </w:r>
      <w:proofErr w:type="spellStart"/>
      <w:r w:rsidR="00646718" w:rsidRPr="001766C6">
        <w:rPr>
          <w:rFonts w:cs="Arial"/>
          <w:szCs w:val="24"/>
        </w:rPr>
        <w:t>CoMLP</w:t>
      </w:r>
      <w:proofErr w:type="spellEnd"/>
      <w:r w:rsidR="00646718" w:rsidRPr="001766C6">
        <w:rPr>
          <w:rFonts w:cs="Arial"/>
          <w:szCs w:val="24"/>
        </w:rPr>
        <w:t xml:space="preserve"> will</w:t>
      </w:r>
      <w:r w:rsidRPr="001766C6">
        <w:rPr>
          <w:rFonts w:cs="Arial"/>
          <w:szCs w:val="24"/>
        </w:rPr>
        <w:t xml:space="preserve"> make this area even stronger and </w:t>
      </w:r>
      <w:r w:rsidR="00646718" w:rsidRPr="001766C6">
        <w:rPr>
          <w:rFonts w:cs="Arial"/>
          <w:szCs w:val="24"/>
        </w:rPr>
        <w:t xml:space="preserve">build </w:t>
      </w:r>
      <w:r w:rsidRPr="001766C6">
        <w:rPr>
          <w:rFonts w:cs="Arial"/>
          <w:szCs w:val="24"/>
        </w:rPr>
        <w:t xml:space="preserve">strategies to engage all </w:t>
      </w:r>
      <w:r w:rsidR="00646718" w:rsidRPr="001766C6">
        <w:rPr>
          <w:rFonts w:cs="Arial"/>
          <w:szCs w:val="24"/>
        </w:rPr>
        <w:t xml:space="preserve">stakeholders </w:t>
      </w:r>
      <w:r w:rsidRPr="001766C6">
        <w:rPr>
          <w:rFonts w:cs="Arial"/>
          <w:szCs w:val="24"/>
        </w:rPr>
        <w:t>in understanding the ambitions for arts and culture</w:t>
      </w:r>
      <w:r w:rsidR="002B6F8F" w:rsidRPr="001766C6">
        <w:rPr>
          <w:rFonts w:cs="Arial"/>
          <w:szCs w:val="24"/>
        </w:rPr>
        <w:t>.</w:t>
      </w:r>
    </w:p>
    <w:p w14:paraId="0095316D" w14:textId="7695D46C" w:rsidR="00416A4A" w:rsidRPr="001766C6" w:rsidRDefault="00416A4A" w:rsidP="0049424B">
      <w:pPr>
        <w:spacing w:line="320" w:lineRule="atLeast"/>
        <w:rPr>
          <w:rFonts w:cs="Arial"/>
          <w:szCs w:val="24"/>
        </w:rPr>
      </w:pPr>
    </w:p>
    <w:p w14:paraId="37E1D1BD" w14:textId="28706EAC" w:rsidR="00707C62" w:rsidRPr="001766C6" w:rsidRDefault="00707C62" w:rsidP="00707C62">
      <w:pPr>
        <w:spacing w:line="320" w:lineRule="atLeast"/>
        <w:rPr>
          <w:rFonts w:cs="Arial"/>
          <w:szCs w:val="24"/>
        </w:rPr>
      </w:pPr>
      <w:r w:rsidRPr="001766C6">
        <w:rPr>
          <w:rFonts w:cs="Arial"/>
          <w:szCs w:val="24"/>
        </w:rPr>
        <w:t xml:space="preserve">At </w:t>
      </w:r>
      <w:proofErr w:type="spellStart"/>
      <w:r w:rsidRPr="001766C6">
        <w:rPr>
          <w:rFonts w:cs="Arial"/>
          <w:szCs w:val="24"/>
        </w:rPr>
        <w:t>Bridgelea</w:t>
      </w:r>
      <w:proofErr w:type="spellEnd"/>
      <w:r w:rsidRPr="001766C6">
        <w:rPr>
          <w:rFonts w:cs="Arial"/>
          <w:szCs w:val="24"/>
        </w:rPr>
        <w:t xml:space="preserve"> we do </w:t>
      </w:r>
      <w:proofErr w:type="gramStart"/>
      <w:r w:rsidRPr="001766C6">
        <w:rPr>
          <w:rFonts w:cs="Arial"/>
          <w:szCs w:val="24"/>
        </w:rPr>
        <w:t>take into account</w:t>
      </w:r>
      <w:proofErr w:type="gramEnd"/>
      <w:r w:rsidRPr="001766C6">
        <w:rPr>
          <w:rFonts w:cs="Arial"/>
          <w:szCs w:val="24"/>
        </w:rPr>
        <w:t xml:space="preserve"> the voice of the child in terms of their emotions or their reflections after an event however, we would like to develop this further to engage children in planning and delivering authentic arts and cultural experiences. We aspire for the children to take ownership of their engagement and personal progression within the arts. We often plan the opportunities for the children based on what we think they want. Improving our systems of finding out what the children </w:t>
      </w:r>
      <w:proofErr w:type="gramStart"/>
      <w:r w:rsidRPr="001766C6">
        <w:rPr>
          <w:rFonts w:cs="Arial"/>
          <w:szCs w:val="24"/>
        </w:rPr>
        <w:t>actually want</w:t>
      </w:r>
      <w:proofErr w:type="gramEnd"/>
      <w:r w:rsidRPr="001766C6">
        <w:rPr>
          <w:rFonts w:cs="Arial"/>
          <w:szCs w:val="24"/>
        </w:rPr>
        <w:t xml:space="preserve"> s</w:t>
      </w:r>
      <w:r w:rsidR="00646718" w:rsidRPr="001766C6">
        <w:rPr>
          <w:rFonts w:cs="Arial"/>
          <w:szCs w:val="24"/>
        </w:rPr>
        <w:t>hould improve this. Similarly, we</w:t>
      </w:r>
      <w:r w:rsidRPr="001766C6">
        <w:rPr>
          <w:rFonts w:cs="Arial"/>
          <w:szCs w:val="24"/>
        </w:rPr>
        <w:t xml:space="preserve"> feel that we need to showcase and display our children’s achievements effectively. Our corridors are very </w:t>
      </w:r>
      <w:r w:rsidR="00595A63" w:rsidRPr="001766C6">
        <w:rPr>
          <w:rFonts w:cs="Arial"/>
          <w:szCs w:val="24"/>
        </w:rPr>
        <w:t>plain,</w:t>
      </w:r>
      <w:r w:rsidRPr="001766C6">
        <w:rPr>
          <w:rFonts w:cs="Arial"/>
          <w:szCs w:val="24"/>
        </w:rPr>
        <w:t xml:space="preserve"> and classrooms often focus on the core subjects.</w:t>
      </w:r>
      <w:r w:rsidR="002B6F8F" w:rsidRPr="001766C6">
        <w:rPr>
          <w:rFonts w:cs="Arial"/>
          <w:szCs w:val="24"/>
        </w:rPr>
        <w:t xml:space="preserve"> This is </w:t>
      </w:r>
      <w:proofErr w:type="gramStart"/>
      <w:r w:rsidR="002B6F8F" w:rsidRPr="001766C6">
        <w:rPr>
          <w:rFonts w:cs="Arial"/>
          <w:szCs w:val="24"/>
        </w:rPr>
        <w:t>definitely an</w:t>
      </w:r>
      <w:proofErr w:type="gramEnd"/>
      <w:r w:rsidR="002B6F8F" w:rsidRPr="001766C6">
        <w:rPr>
          <w:rFonts w:cs="Arial"/>
          <w:szCs w:val="24"/>
        </w:rPr>
        <w:t xml:space="preserve"> area for development. </w:t>
      </w:r>
    </w:p>
    <w:p w14:paraId="6D381587" w14:textId="445EF57B" w:rsidR="00707C62" w:rsidRPr="001766C6" w:rsidRDefault="00707C62" w:rsidP="00707C62">
      <w:pPr>
        <w:spacing w:line="320" w:lineRule="atLeast"/>
        <w:rPr>
          <w:rFonts w:cs="Arial"/>
          <w:szCs w:val="24"/>
        </w:rPr>
      </w:pPr>
    </w:p>
    <w:p w14:paraId="35DA94EE" w14:textId="25AD0FB4" w:rsidR="00707C62" w:rsidRPr="001766C6" w:rsidRDefault="002B6F8F" w:rsidP="00707C62">
      <w:pPr>
        <w:spacing w:line="320" w:lineRule="atLeast"/>
        <w:rPr>
          <w:rFonts w:cs="Arial"/>
          <w:szCs w:val="24"/>
        </w:rPr>
      </w:pPr>
      <w:r w:rsidRPr="001766C6">
        <w:rPr>
          <w:rFonts w:cs="Arial"/>
          <w:szCs w:val="24"/>
        </w:rPr>
        <w:t xml:space="preserve">As a setting we have encouraged children to have access to artists and have made links with Manchester Art Gallery. We host yearly a </w:t>
      </w:r>
      <w:proofErr w:type="spellStart"/>
      <w:r w:rsidRPr="001766C6">
        <w:rPr>
          <w:rFonts w:cs="Arial"/>
          <w:szCs w:val="24"/>
        </w:rPr>
        <w:t>Bridgelea’s</w:t>
      </w:r>
      <w:proofErr w:type="spellEnd"/>
      <w:r w:rsidRPr="001766C6">
        <w:rPr>
          <w:rFonts w:cs="Arial"/>
          <w:szCs w:val="24"/>
        </w:rPr>
        <w:t xml:space="preserve"> Got Talent and plan trips for example a pantomime to support children to have access to a wider range of experiences. Our </w:t>
      </w:r>
      <w:r w:rsidR="00595A63" w:rsidRPr="001766C6">
        <w:rPr>
          <w:rFonts w:cs="Arial"/>
          <w:szCs w:val="24"/>
        </w:rPr>
        <w:t>artwork</w:t>
      </w:r>
      <w:r w:rsidRPr="001766C6">
        <w:rPr>
          <w:rFonts w:cs="Arial"/>
          <w:szCs w:val="24"/>
        </w:rPr>
        <w:t xml:space="preserve"> of the week allows children to reflect on a range of artwork however, we could increase our range of offer to provide children with opportunities to perform, see live performances, and to create and evaluate artworks in a range of media more often.</w:t>
      </w:r>
    </w:p>
    <w:p w14:paraId="646138D4" w14:textId="075A778B" w:rsidR="00707C62" w:rsidRPr="001766C6" w:rsidRDefault="00707C62" w:rsidP="0049424B">
      <w:pPr>
        <w:spacing w:line="320" w:lineRule="atLeast"/>
        <w:rPr>
          <w:rFonts w:cs="Arial"/>
          <w:szCs w:val="24"/>
        </w:rPr>
      </w:pPr>
    </w:p>
    <w:p w14:paraId="34A8B8EF" w14:textId="63581268" w:rsidR="00416F68" w:rsidRPr="001766C6" w:rsidRDefault="00416F68" w:rsidP="0049424B">
      <w:pPr>
        <w:spacing w:line="320" w:lineRule="atLeast"/>
        <w:rPr>
          <w:rFonts w:cs="Arial"/>
          <w:szCs w:val="24"/>
        </w:rPr>
      </w:pPr>
      <w:r w:rsidRPr="001766C6">
        <w:rPr>
          <w:rFonts w:cs="Arial"/>
          <w:szCs w:val="24"/>
        </w:rPr>
        <w:t xml:space="preserve">We show an understanding of, and commitment to, equality of opportunity to arts and cultural experiences through strategically planning our artwork of the week. We can </w:t>
      </w:r>
      <w:r w:rsidRPr="001766C6">
        <w:rPr>
          <w:rFonts w:cs="Arial"/>
          <w:szCs w:val="24"/>
        </w:rPr>
        <w:lastRenderedPageBreak/>
        <w:t xml:space="preserve">continue to build on this through working with </w:t>
      </w:r>
      <w:r w:rsidR="009F4D3F" w:rsidRPr="001766C6">
        <w:rPr>
          <w:rFonts w:cs="Arial"/>
          <w:szCs w:val="24"/>
        </w:rPr>
        <w:t>Manchester Secondary PRU and other schools and using our</w:t>
      </w:r>
      <w:r w:rsidRPr="001766C6">
        <w:rPr>
          <w:rFonts w:cs="Arial"/>
          <w:szCs w:val="24"/>
        </w:rPr>
        <w:t xml:space="preserve"> link governor to promote this. </w:t>
      </w:r>
      <w:r w:rsidR="009F4D3F" w:rsidRPr="001766C6">
        <w:rPr>
          <w:rFonts w:cs="Arial"/>
          <w:szCs w:val="24"/>
        </w:rPr>
        <w:t>Further development of links with wider arts and community groups will ensure our curriculum promotes diversity.</w:t>
      </w:r>
    </w:p>
    <w:p w14:paraId="79C03300" w14:textId="77777777" w:rsidR="00707C62" w:rsidRPr="001766C6" w:rsidRDefault="00707C62" w:rsidP="0049424B">
      <w:pPr>
        <w:spacing w:line="320" w:lineRule="atLeast"/>
        <w:rPr>
          <w:rFonts w:cs="Arial"/>
          <w:bCs/>
          <w:i/>
          <w:szCs w:val="24"/>
        </w:rPr>
      </w:pPr>
    </w:p>
    <w:p w14:paraId="0CDEE2BA" w14:textId="77777777" w:rsidR="00707C62" w:rsidRPr="001766C6" w:rsidRDefault="00707C62" w:rsidP="00707C62">
      <w:pPr>
        <w:pStyle w:val="ListParagraph"/>
        <w:spacing w:line="240" w:lineRule="auto"/>
        <w:ind w:left="0"/>
        <w:textAlignment w:val="baseline"/>
        <w:rPr>
          <w:rFonts w:cs="Arial"/>
          <w:szCs w:val="24"/>
          <w:lang w:val="en-US" w:eastAsia="en-GB"/>
        </w:rPr>
      </w:pPr>
    </w:p>
    <w:p w14:paraId="2CF823A3" w14:textId="0147F4E8" w:rsidR="007F36DB" w:rsidRPr="001766C6" w:rsidRDefault="007F36DB" w:rsidP="0049424B">
      <w:pPr>
        <w:spacing w:line="320" w:lineRule="atLeast"/>
        <w:rPr>
          <w:rFonts w:cs="Arial"/>
          <w:bCs/>
          <w:szCs w:val="24"/>
        </w:rPr>
      </w:pPr>
    </w:p>
    <w:p w14:paraId="467BF36A" w14:textId="77777777" w:rsidR="00DC1F8B" w:rsidRPr="001766C6" w:rsidRDefault="008F41F9" w:rsidP="008F41F9">
      <w:pPr>
        <w:spacing w:line="240" w:lineRule="auto"/>
        <w:jc w:val="center"/>
        <w:rPr>
          <w:rFonts w:cs="Arial"/>
          <w:szCs w:val="24"/>
        </w:rPr>
      </w:pPr>
      <w:r w:rsidRPr="001766C6">
        <w:rPr>
          <w:rFonts w:cs="Arial"/>
          <w:noProof/>
          <w:szCs w:val="24"/>
          <w:lang w:eastAsia="en-GB"/>
        </w:rPr>
        <w:drawing>
          <wp:inline distT="0" distB="0" distL="0" distR="0" wp14:anchorId="48AF2690" wp14:editId="02673350">
            <wp:extent cx="4680000" cy="3078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307895"/>
                    </a:xfrm>
                    <a:prstGeom prst="rect">
                      <a:avLst/>
                    </a:prstGeom>
                    <a:noFill/>
                    <a:ln>
                      <a:noFill/>
                    </a:ln>
                  </pic:spPr>
                </pic:pic>
              </a:graphicData>
            </a:graphic>
          </wp:inline>
        </w:drawing>
      </w:r>
    </w:p>
    <w:p w14:paraId="1C360320" w14:textId="77777777" w:rsidR="00DC1F8B" w:rsidRPr="001766C6" w:rsidRDefault="00DC1F8B" w:rsidP="001579C6">
      <w:pPr>
        <w:spacing w:line="320" w:lineRule="atLeast"/>
        <w:rPr>
          <w:rFonts w:cs="Arial"/>
          <w:bCs/>
          <w:szCs w:val="24"/>
        </w:rPr>
      </w:pPr>
      <w:r w:rsidRPr="001766C6">
        <w:rPr>
          <w:rFonts w:cs="Arial"/>
          <w:b/>
          <w:bCs/>
          <w:szCs w:val="24"/>
        </w:rPr>
        <w:t xml:space="preserve">Question 4 </w:t>
      </w:r>
      <w:r w:rsidRPr="001766C6">
        <w:rPr>
          <w:rFonts w:cs="Arial"/>
          <w:bCs/>
          <w:szCs w:val="24"/>
        </w:rPr>
        <w:t>– up to 500 words</w:t>
      </w:r>
    </w:p>
    <w:p w14:paraId="5F229F64" w14:textId="77777777" w:rsidR="00DC1F8B" w:rsidRPr="001766C6" w:rsidRDefault="00900097" w:rsidP="00A56777">
      <w:pPr>
        <w:spacing w:line="320" w:lineRule="atLeast"/>
        <w:rPr>
          <w:rFonts w:cs="Arial"/>
          <w:bCs/>
          <w:szCs w:val="24"/>
        </w:rPr>
      </w:pPr>
      <w:r w:rsidRPr="001766C6">
        <w:rPr>
          <w:rFonts w:cs="Arial"/>
          <w:bCs/>
          <w:szCs w:val="24"/>
        </w:rPr>
        <w:t>What are the goals and ambitions for your </w:t>
      </w:r>
      <w:proofErr w:type="spellStart"/>
      <w:r w:rsidRPr="001766C6">
        <w:rPr>
          <w:rFonts w:cs="Arial"/>
          <w:bCs/>
          <w:szCs w:val="24"/>
        </w:rPr>
        <w:t>Artsmark</w:t>
      </w:r>
      <w:proofErr w:type="spellEnd"/>
      <w:r w:rsidRPr="001766C6">
        <w:rPr>
          <w:rFonts w:cs="Arial"/>
          <w:bCs/>
          <w:szCs w:val="24"/>
        </w:rPr>
        <w:t> journey and what steps will you take to achieve these?</w:t>
      </w:r>
    </w:p>
    <w:p w14:paraId="4E49A515" w14:textId="77777777" w:rsidR="00DD0CDB" w:rsidRPr="001766C6" w:rsidRDefault="005C29C4" w:rsidP="0049424B">
      <w:pPr>
        <w:spacing w:line="320" w:lineRule="atLeast"/>
        <w:rPr>
          <w:rFonts w:cs="Arial"/>
          <w:bCs/>
          <w:i/>
          <w:szCs w:val="24"/>
        </w:rPr>
      </w:pPr>
      <w:r w:rsidRPr="001766C6">
        <w:rPr>
          <w:rFonts w:cs="Arial"/>
          <w:bCs/>
          <w:i/>
          <w:szCs w:val="24"/>
        </w:rPr>
        <w:t xml:space="preserve">(Enter </w:t>
      </w:r>
      <w:r w:rsidR="00607C4E" w:rsidRPr="001766C6">
        <w:rPr>
          <w:rFonts w:cs="Arial"/>
          <w:bCs/>
          <w:i/>
          <w:szCs w:val="24"/>
        </w:rPr>
        <w:t>your answer here)</w:t>
      </w:r>
    </w:p>
    <w:p w14:paraId="7A4EE3BA" w14:textId="6160AF50" w:rsidR="007F36DB" w:rsidRPr="001766C6" w:rsidRDefault="007F36DB" w:rsidP="0049424B">
      <w:pPr>
        <w:spacing w:line="320" w:lineRule="atLeast"/>
        <w:rPr>
          <w:rFonts w:cs="Arial"/>
          <w:bCs/>
          <w:szCs w:val="24"/>
        </w:rPr>
      </w:pPr>
    </w:p>
    <w:p w14:paraId="5D1AA248" w14:textId="410E0334" w:rsidR="00416F68" w:rsidRPr="001766C6" w:rsidRDefault="00416F68" w:rsidP="0049424B">
      <w:pPr>
        <w:spacing w:line="320" w:lineRule="atLeast"/>
        <w:rPr>
          <w:rFonts w:cs="Arial"/>
          <w:bCs/>
          <w:szCs w:val="24"/>
        </w:rPr>
      </w:pPr>
      <w:r w:rsidRPr="001766C6">
        <w:rPr>
          <w:rFonts w:cs="Arial"/>
          <w:bCs/>
          <w:szCs w:val="24"/>
        </w:rPr>
        <w:t xml:space="preserve">Our goals for the </w:t>
      </w:r>
      <w:proofErr w:type="spellStart"/>
      <w:r w:rsidRPr="001766C6">
        <w:rPr>
          <w:rFonts w:cs="Arial"/>
          <w:bCs/>
          <w:szCs w:val="24"/>
        </w:rPr>
        <w:t>ArtsMark</w:t>
      </w:r>
      <w:proofErr w:type="spellEnd"/>
      <w:r w:rsidRPr="001766C6">
        <w:rPr>
          <w:rFonts w:cs="Arial"/>
          <w:bCs/>
          <w:szCs w:val="24"/>
        </w:rPr>
        <w:t xml:space="preserve"> journey </w:t>
      </w:r>
      <w:r w:rsidR="000972CE" w:rsidRPr="001766C6">
        <w:rPr>
          <w:rFonts w:cs="Arial"/>
          <w:bCs/>
          <w:szCs w:val="24"/>
        </w:rPr>
        <w:t>are</w:t>
      </w:r>
      <w:r w:rsidRPr="001766C6">
        <w:rPr>
          <w:rFonts w:cs="Arial"/>
          <w:bCs/>
          <w:szCs w:val="24"/>
        </w:rPr>
        <w:t xml:space="preserve"> to increase child led decisions in our arts curriculum. We would like to use our pupil voice to strategically provide greater opportunities for our children to access high q</w:t>
      </w:r>
      <w:r w:rsidR="008A6884" w:rsidRPr="001766C6">
        <w:rPr>
          <w:rFonts w:cs="Arial"/>
          <w:bCs/>
          <w:szCs w:val="24"/>
        </w:rPr>
        <w:t>uality art provision that is meaningful to them. We will begin with obtaining pupil voice about our arts provision including the following questions:</w:t>
      </w:r>
    </w:p>
    <w:p w14:paraId="75C2FFA7" w14:textId="73AC8087" w:rsidR="008A6884" w:rsidRPr="001766C6" w:rsidRDefault="008A6884" w:rsidP="008A6884">
      <w:pPr>
        <w:pStyle w:val="ListParagraph"/>
        <w:numPr>
          <w:ilvl w:val="0"/>
          <w:numId w:val="18"/>
        </w:numPr>
        <w:spacing w:line="320" w:lineRule="atLeast"/>
        <w:rPr>
          <w:rFonts w:cs="Arial"/>
          <w:bCs/>
          <w:szCs w:val="24"/>
        </w:rPr>
      </w:pPr>
      <w:r w:rsidRPr="001766C6">
        <w:rPr>
          <w:rFonts w:cs="Arial"/>
          <w:bCs/>
          <w:szCs w:val="24"/>
        </w:rPr>
        <w:t>Do you enjoy art lessons?</w:t>
      </w:r>
    </w:p>
    <w:p w14:paraId="3BCBC37D" w14:textId="1AA6C30A" w:rsidR="008A6884" w:rsidRPr="001766C6" w:rsidRDefault="008A6884" w:rsidP="008A6884">
      <w:pPr>
        <w:pStyle w:val="ListParagraph"/>
        <w:numPr>
          <w:ilvl w:val="0"/>
          <w:numId w:val="18"/>
        </w:numPr>
        <w:spacing w:line="320" w:lineRule="atLeast"/>
        <w:rPr>
          <w:rFonts w:cs="Arial"/>
          <w:bCs/>
          <w:szCs w:val="24"/>
        </w:rPr>
      </w:pPr>
      <w:r w:rsidRPr="001766C6">
        <w:rPr>
          <w:rFonts w:cs="Arial"/>
          <w:bCs/>
          <w:szCs w:val="24"/>
        </w:rPr>
        <w:t>Do you enjoy music lessons?</w:t>
      </w:r>
    </w:p>
    <w:p w14:paraId="0A9512E1" w14:textId="6E21AD4D" w:rsidR="008A6884" w:rsidRPr="001766C6" w:rsidRDefault="008A6884" w:rsidP="008A6884">
      <w:pPr>
        <w:pStyle w:val="ListParagraph"/>
        <w:numPr>
          <w:ilvl w:val="0"/>
          <w:numId w:val="18"/>
        </w:numPr>
        <w:spacing w:line="320" w:lineRule="atLeast"/>
        <w:rPr>
          <w:rFonts w:cs="Arial"/>
          <w:bCs/>
          <w:szCs w:val="24"/>
        </w:rPr>
      </w:pPr>
      <w:r w:rsidRPr="001766C6">
        <w:rPr>
          <w:rFonts w:cs="Arial"/>
          <w:bCs/>
          <w:szCs w:val="24"/>
        </w:rPr>
        <w:t>Do you enjoy drama activities?</w:t>
      </w:r>
    </w:p>
    <w:p w14:paraId="1D025C6F" w14:textId="53AFE7A1" w:rsidR="008A6884" w:rsidRPr="001766C6" w:rsidRDefault="008A6884" w:rsidP="008A6884">
      <w:pPr>
        <w:pStyle w:val="ListParagraph"/>
        <w:numPr>
          <w:ilvl w:val="0"/>
          <w:numId w:val="18"/>
        </w:numPr>
        <w:spacing w:line="320" w:lineRule="atLeast"/>
        <w:rPr>
          <w:rFonts w:cs="Arial"/>
          <w:bCs/>
          <w:szCs w:val="24"/>
        </w:rPr>
      </w:pPr>
      <w:r w:rsidRPr="001766C6">
        <w:rPr>
          <w:rFonts w:cs="Arial"/>
          <w:bCs/>
          <w:szCs w:val="24"/>
        </w:rPr>
        <w:t>Do you enjoy dance activities?</w:t>
      </w:r>
    </w:p>
    <w:p w14:paraId="1E55E2EF" w14:textId="2B69E5E6" w:rsidR="008A6884" w:rsidRPr="001766C6" w:rsidRDefault="008A6884" w:rsidP="008A6884">
      <w:pPr>
        <w:pStyle w:val="ListParagraph"/>
        <w:numPr>
          <w:ilvl w:val="0"/>
          <w:numId w:val="18"/>
        </w:numPr>
        <w:spacing w:line="320" w:lineRule="atLeast"/>
        <w:rPr>
          <w:rFonts w:cs="Arial"/>
          <w:bCs/>
          <w:szCs w:val="24"/>
        </w:rPr>
      </w:pPr>
      <w:r w:rsidRPr="001766C6">
        <w:rPr>
          <w:rFonts w:cs="Arial"/>
          <w:bCs/>
          <w:szCs w:val="24"/>
        </w:rPr>
        <w:t>Do you improve your skills in these areas?</w:t>
      </w:r>
    </w:p>
    <w:p w14:paraId="18A57150" w14:textId="35130667" w:rsidR="008A6884" w:rsidRPr="001766C6" w:rsidRDefault="008A6884" w:rsidP="008A6884">
      <w:pPr>
        <w:pStyle w:val="ListParagraph"/>
        <w:numPr>
          <w:ilvl w:val="0"/>
          <w:numId w:val="18"/>
        </w:numPr>
        <w:spacing w:line="320" w:lineRule="atLeast"/>
        <w:rPr>
          <w:rFonts w:cs="Arial"/>
          <w:bCs/>
          <w:szCs w:val="24"/>
        </w:rPr>
      </w:pPr>
      <w:r w:rsidRPr="001766C6">
        <w:rPr>
          <w:rFonts w:cs="Arial"/>
          <w:bCs/>
          <w:szCs w:val="24"/>
        </w:rPr>
        <w:t xml:space="preserve">Can you relate to the artwork </w:t>
      </w:r>
      <w:r w:rsidR="000972CE" w:rsidRPr="001766C6">
        <w:rPr>
          <w:rFonts w:cs="Arial"/>
          <w:bCs/>
          <w:szCs w:val="24"/>
        </w:rPr>
        <w:t>you,</w:t>
      </w:r>
      <w:r w:rsidRPr="001766C6">
        <w:rPr>
          <w:rFonts w:cs="Arial"/>
          <w:bCs/>
          <w:szCs w:val="24"/>
        </w:rPr>
        <w:t xml:space="preserve"> see?</w:t>
      </w:r>
    </w:p>
    <w:p w14:paraId="5D94190E" w14:textId="0993D9DB" w:rsidR="008A6884" w:rsidRPr="001766C6" w:rsidRDefault="009F4D3F" w:rsidP="008A6884">
      <w:pPr>
        <w:spacing w:line="320" w:lineRule="atLeast"/>
        <w:ind w:left="360"/>
        <w:rPr>
          <w:rFonts w:cs="Arial"/>
          <w:bCs/>
          <w:szCs w:val="24"/>
        </w:rPr>
      </w:pPr>
      <w:r w:rsidRPr="001766C6">
        <w:rPr>
          <w:rFonts w:cs="Arial"/>
          <w:bCs/>
          <w:szCs w:val="24"/>
        </w:rPr>
        <w:t xml:space="preserve">We </w:t>
      </w:r>
      <w:r w:rsidR="008A6884" w:rsidRPr="001766C6">
        <w:rPr>
          <w:rFonts w:cs="Arial"/>
          <w:bCs/>
          <w:szCs w:val="24"/>
        </w:rPr>
        <w:t>would like these questions to be developed with the staff team and the school council to ensure that the responses we gain are meaningful and purposeful to the development of the arts and culture across our school. We want children to be excited, engaged and inspired and for our children to be actively involved.</w:t>
      </w:r>
      <w:r w:rsidR="00457E41">
        <w:rPr>
          <w:rFonts w:cs="Arial"/>
          <w:bCs/>
          <w:szCs w:val="24"/>
        </w:rPr>
        <w:t xml:space="preserve"> The questions above are closed questions </w:t>
      </w:r>
      <w:proofErr w:type="gramStart"/>
      <w:r w:rsidR="00457E41">
        <w:rPr>
          <w:rFonts w:cs="Arial"/>
          <w:bCs/>
          <w:szCs w:val="24"/>
        </w:rPr>
        <w:t>in order to</w:t>
      </w:r>
      <w:proofErr w:type="gramEnd"/>
      <w:r w:rsidR="00457E41">
        <w:rPr>
          <w:rFonts w:cs="Arial"/>
          <w:bCs/>
          <w:szCs w:val="24"/>
        </w:rPr>
        <w:t xml:space="preserve"> gain clear quantitative data. Open questions could provide more useful answers which could be considered. </w:t>
      </w:r>
    </w:p>
    <w:p w14:paraId="11C77AA6" w14:textId="0BB69D69" w:rsidR="008A6884" w:rsidRPr="001766C6" w:rsidRDefault="008A6884" w:rsidP="008A6884">
      <w:pPr>
        <w:spacing w:line="320" w:lineRule="atLeast"/>
        <w:ind w:left="360"/>
        <w:rPr>
          <w:rFonts w:cs="Arial"/>
          <w:bCs/>
          <w:szCs w:val="24"/>
        </w:rPr>
      </w:pPr>
      <w:r w:rsidRPr="001766C6">
        <w:rPr>
          <w:rFonts w:cs="Arial"/>
          <w:bCs/>
          <w:szCs w:val="24"/>
        </w:rPr>
        <w:t xml:space="preserve">Then these questions will be asked in our classes and data analysed by the SLT team. Key findings will be presented to SLT, governors and shared with the teaching staff. </w:t>
      </w:r>
      <w:r w:rsidR="00735F69" w:rsidRPr="001766C6">
        <w:rPr>
          <w:rFonts w:cs="Arial"/>
          <w:bCs/>
          <w:szCs w:val="24"/>
        </w:rPr>
        <w:t xml:space="preserve">An action plan will then be </w:t>
      </w:r>
      <w:r w:rsidR="000972CE" w:rsidRPr="001766C6">
        <w:rPr>
          <w:rFonts w:cs="Arial"/>
          <w:bCs/>
          <w:szCs w:val="24"/>
        </w:rPr>
        <w:t>developed,</w:t>
      </w:r>
      <w:r w:rsidR="00735F69" w:rsidRPr="001766C6">
        <w:rPr>
          <w:rFonts w:cs="Arial"/>
          <w:bCs/>
          <w:szCs w:val="24"/>
        </w:rPr>
        <w:t xml:space="preserve"> and an implementation plan agreed. In doing this</w:t>
      </w:r>
      <w:r w:rsidR="009F4D3F" w:rsidRPr="001766C6">
        <w:rPr>
          <w:rFonts w:cs="Arial"/>
          <w:bCs/>
          <w:szCs w:val="24"/>
        </w:rPr>
        <w:t xml:space="preserve"> we will ensure all stakeholders are engaged</w:t>
      </w:r>
    </w:p>
    <w:p w14:paraId="4AB2CC21" w14:textId="484DDDF0" w:rsidR="00735F69" w:rsidRPr="001766C6" w:rsidRDefault="00735F69" w:rsidP="00735F69">
      <w:pPr>
        <w:spacing w:line="320" w:lineRule="atLeast"/>
        <w:rPr>
          <w:rFonts w:cs="Arial"/>
          <w:bCs/>
          <w:szCs w:val="24"/>
        </w:rPr>
      </w:pPr>
    </w:p>
    <w:p w14:paraId="6E4812C2" w14:textId="038A1554" w:rsidR="00735F69" w:rsidRPr="001766C6" w:rsidRDefault="00735F69" w:rsidP="008A6884">
      <w:pPr>
        <w:spacing w:line="320" w:lineRule="atLeast"/>
        <w:ind w:left="360"/>
        <w:rPr>
          <w:rFonts w:cs="Arial"/>
          <w:bCs/>
          <w:szCs w:val="24"/>
        </w:rPr>
      </w:pPr>
      <w:r w:rsidRPr="001766C6">
        <w:rPr>
          <w:rFonts w:cs="Arial"/>
          <w:bCs/>
          <w:szCs w:val="24"/>
        </w:rPr>
        <w:t xml:space="preserve">In addition, </w:t>
      </w:r>
      <w:r w:rsidR="009F4D3F" w:rsidRPr="001766C6">
        <w:rPr>
          <w:rFonts w:cs="Arial"/>
          <w:bCs/>
          <w:szCs w:val="24"/>
        </w:rPr>
        <w:t>we</w:t>
      </w:r>
      <w:r w:rsidRPr="001766C6">
        <w:rPr>
          <w:rFonts w:cs="Arial"/>
          <w:bCs/>
          <w:szCs w:val="24"/>
        </w:rPr>
        <w:t xml:space="preserve"> want to provide our children with a wider range of experiences and opportunities outside of the art curriculum. </w:t>
      </w:r>
      <w:r w:rsidR="009F4D3F" w:rsidRPr="001766C6">
        <w:rPr>
          <w:rFonts w:cs="Arial"/>
          <w:bCs/>
          <w:szCs w:val="24"/>
        </w:rPr>
        <w:t>We</w:t>
      </w:r>
      <w:r w:rsidRPr="001766C6">
        <w:rPr>
          <w:rFonts w:cs="Arial"/>
          <w:bCs/>
          <w:szCs w:val="24"/>
        </w:rPr>
        <w:t xml:space="preserve"> want to provide our children with more opportunities to perform, to reflect and apply their skills in wider contexts. In doing this, </w:t>
      </w:r>
      <w:r w:rsidR="009F4D3F" w:rsidRPr="001766C6">
        <w:rPr>
          <w:rFonts w:cs="Arial"/>
          <w:bCs/>
          <w:szCs w:val="24"/>
        </w:rPr>
        <w:t xml:space="preserve">we want to </w:t>
      </w:r>
      <w:r w:rsidRPr="001766C6">
        <w:rPr>
          <w:rFonts w:cs="Arial"/>
          <w:bCs/>
          <w:szCs w:val="24"/>
        </w:rPr>
        <w:t xml:space="preserve">engage our families with school and the arts further. We have some excellent role models in our school community that could really motivate and inspire the children. The development of our </w:t>
      </w:r>
      <w:r w:rsidR="000972CE" w:rsidRPr="001766C6">
        <w:rPr>
          <w:rFonts w:cs="Arial"/>
          <w:bCs/>
          <w:szCs w:val="24"/>
        </w:rPr>
        <w:t>concept-based</w:t>
      </w:r>
      <w:r w:rsidRPr="001766C6">
        <w:rPr>
          <w:rFonts w:cs="Arial"/>
          <w:bCs/>
          <w:szCs w:val="24"/>
        </w:rPr>
        <w:t xml:space="preserve"> curriculum across school will support this. </w:t>
      </w:r>
      <w:r w:rsidR="009F4D3F" w:rsidRPr="001766C6">
        <w:rPr>
          <w:rFonts w:cs="Arial"/>
          <w:bCs/>
          <w:szCs w:val="24"/>
        </w:rPr>
        <w:t xml:space="preserve">We </w:t>
      </w:r>
      <w:r w:rsidRPr="001766C6">
        <w:rPr>
          <w:rFonts w:cs="Arial"/>
          <w:bCs/>
          <w:szCs w:val="24"/>
        </w:rPr>
        <w:t xml:space="preserve">plan for our curriculum to be embedded and key concepts be strategically mapped out. This </w:t>
      </w:r>
      <w:r w:rsidR="009F4D3F" w:rsidRPr="001766C6">
        <w:rPr>
          <w:rFonts w:cs="Arial"/>
          <w:bCs/>
          <w:szCs w:val="24"/>
        </w:rPr>
        <w:t xml:space="preserve">will </w:t>
      </w:r>
      <w:r w:rsidRPr="001766C6">
        <w:rPr>
          <w:rFonts w:cs="Arial"/>
          <w:bCs/>
          <w:szCs w:val="24"/>
        </w:rPr>
        <w:t>creat</w:t>
      </w:r>
      <w:r w:rsidR="009F4D3F" w:rsidRPr="001766C6">
        <w:rPr>
          <w:rFonts w:cs="Arial"/>
          <w:bCs/>
          <w:szCs w:val="24"/>
        </w:rPr>
        <w:t>e</w:t>
      </w:r>
      <w:r w:rsidRPr="001766C6">
        <w:rPr>
          <w:rFonts w:cs="Arial"/>
          <w:bCs/>
          <w:szCs w:val="24"/>
        </w:rPr>
        <w:t xml:space="preserve"> a curriculum that promotes excellence and become authentic for our children.</w:t>
      </w:r>
    </w:p>
    <w:p w14:paraId="26AE0DFD" w14:textId="7E5B62AC" w:rsidR="00735F69" w:rsidRPr="001766C6" w:rsidRDefault="00735F69" w:rsidP="008A6884">
      <w:pPr>
        <w:spacing w:line="320" w:lineRule="atLeast"/>
        <w:ind w:left="360"/>
        <w:rPr>
          <w:rFonts w:cs="Arial"/>
          <w:bCs/>
          <w:szCs w:val="24"/>
        </w:rPr>
      </w:pPr>
    </w:p>
    <w:p w14:paraId="12E5506E" w14:textId="6C8DD867" w:rsidR="00735F69" w:rsidRPr="001766C6" w:rsidRDefault="00735F69" w:rsidP="008A6884">
      <w:pPr>
        <w:spacing w:line="320" w:lineRule="atLeast"/>
        <w:ind w:left="360"/>
        <w:rPr>
          <w:rFonts w:cs="Arial"/>
          <w:bCs/>
          <w:szCs w:val="24"/>
        </w:rPr>
      </w:pPr>
      <w:r w:rsidRPr="001766C6">
        <w:rPr>
          <w:rFonts w:cs="Arial"/>
          <w:bCs/>
          <w:szCs w:val="24"/>
        </w:rPr>
        <w:lastRenderedPageBreak/>
        <w:t xml:space="preserve">Whilst developing our curriculum, it is essential that we continue to promote diversity and </w:t>
      </w:r>
      <w:r w:rsidR="001112FE" w:rsidRPr="001766C6">
        <w:rPr>
          <w:rFonts w:cs="Arial"/>
          <w:bCs/>
          <w:szCs w:val="24"/>
        </w:rPr>
        <w:t xml:space="preserve">address contemporary issues. The arts </w:t>
      </w:r>
      <w:r w:rsidR="000972CE" w:rsidRPr="001766C6">
        <w:rPr>
          <w:rFonts w:cs="Arial"/>
          <w:bCs/>
          <w:szCs w:val="24"/>
        </w:rPr>
        <w:t>are</w:t>
      </w:r>
      <w:r w:rsidR="001112FE" w:rsidRPr="001766C6">
        <w:rPr>
          <w:rFonts w:cs="Arial"/>
          <w:bCs/>
          <w:szCs w:val="24"/>
        </w:rPr>
        <w:t xml:space="preserve"> an excellent tool to be able to do this and our current artwork of the week does exactly this. Moving forward, we will plan strategically </w:t>
      </w:r>
      <w:r w:rsidR="009F4D3F" w:rsidRPr="001766C6">
        <w:rPr>
          <w:rFonts w:cs="Arial"/>
          <w:bCs/>
          <w:szCs w:val="24"/>
        </w:rPr>
        <w:t xml:space="preserve">for </w:t>
      </w:r>
      <w:r w:rsidR="001112FE" w:rsidRPr="001766C6">
        <w:rPr>
          <w:rFonts w:cs="Arial"/>
          <w:bCs/>
          <w:szCs w:val="24"/>
        </w:rPr>
        <w:t>the arts curriculum to also promote diversity and address contemporary issues.</w:t>
      </w:r>
    </w:p>
    <w:p w14:paraId="059B0989" w14:textId="77777777" w:rsidR="008A6884" w:rsidRPr="001766C6" w:rsidRDefault="008A6884" w:rsidP="0049424B">
      <w:pPr>
        <w:spacing w:line="320" w:lineRule="atLeast"/>
        <w:rPr>
          <w:rFonts w:cs="Arial"/>
          <w:bCs/>
          <w:szCs w:val="24"/>
        </w:rPr>
      </w:pPr>
    </w:p>
    <w:p w14:paraId="3F835340" w14:textId="1C5C61F2" w:rsidR="00D61143" w:rsidRPr="001766C6" w:rsidRDefault="001112FE" w:rsidP="0049424B">
      <w:pPr>
        <w:spacing w:line="320" w:lineRule="atLeast"/>
        <w:rPr>
          <w:rFonts w:cs="Arial"/>
          <w:bCs/>
          <w:szCs w:val="24"/>
        </w:rPr>
      </w:pPr>
      <w:r w:rsidRPr="001766C6">
        <w:rPr>
          <w:rFonts w:cs="Arial"/>
          <w:bCs/>
          <w:szCs w:val="24"/>
        </w:rPr>
        <w:t>Clear Actions:</w:t>
      </w:r>
    </w:p>
    <w:p w14:paraId="1F2639C9" w14:textId="56EFE58E" w:rsidR="001112FE" w:rsidRPr="001766C6" w:rsidRDefault="001112FE" w:rsidP="001112FE">
      <w:pPr>
        <w:pStyle w:val="ListParagraph"/>
        <w:numPr>
          <w:ilvl w:val="0"/>
          <w:numId w:val="18"/>
        </w:numPr>
        <w:spacing w:line="320" w:lineRule="atLeast"/>
        <w:rPr>
          <w:rFonts w:cs="Arial"/>
          <w:bCs/>
          <w:szCs w:val="24"/>
        </w:rPr>
      </w:pPr>
      <w:r w:rsidRPr="001766C6">
        <w:rPr>
          <w:rFonts w:cs="Arial"/>
          <w:bCs/>
          <w:szCs w:val="24"/>
        </w:rPr>
        <w:t>Obtain pupil voice.</w:t>
      </w:r>
    </w:p>
    <w:p w14:paraId="4C466349" w14:textId="49BAB992" w:rsidR="001112FE" w:rsidRPr="001766C6" w:rsidRDefault="009F4D3F" w:rsidP="001112FE">
      <w:pPr>
        <w:pStyle w:val="ListParagraph"/>
        <w:numPr>
          <w:ilvl w:val="0"/>
          <w:numId w:val="18"/>
        </w:numPr>
        <w:spacing w:line="320" w:lineRule="atLeast"/>
        <w:rPr>
          <w:rFonts w:cs="Arial"/>
          <w:bCs/>
          <w:szCs w:val="24"/>
        </w:rPr>
      </w:pPr>
      <w:r w:rsidRPr="001766C6">
        <w:rPr>
          <w:rFonts w:cs="Arial"/>
          <w:bCs/>
          <w:szCs w:val="24"/>
        </w:rPr>
        <w:t>Harness support of</w:t>
      </w:r>
      <w:r w:rsidR="001112FE" w:rsidRPr="001766C6">
        <w:rPr>
          <w:rFonts w:cs="Arial"/>
          <w:bCs/>
          <w:szCs w:val="24"/>
        </w:rPr>
        <w:t xml:space="preserve"> link governors.</w:t>
      </w:r>
    </w:p>
    <w:p w14:paraId="30380D29" w14:textId="71F61426" w:rsidR="001112FE" w:rsidRPr="001766C6" w:rsidRDefault="001112FE" w:rsidP="001112FE">
      <w:pPr>
        <w:pStyle w:val="ListParagraph"/>
        <w:numPr>
          <w:ilvl w:val="0"/>
          <w:numId w:val="18"/>
        </w:numPr>
        <w:spacing w:line="320" w:lineRule="atLeast"/>
        <w:rPr>
          <w:rFonts w:cs="Arial"/>
          <w:bCs/>
          <w:szCs w:val="24"/>
        </w:rPr>
      </w:pPr>
      <w:r w:rsidRPr="001766C6">
        <w:rPr>
          <w:rFonts w:cs="Arial"/>
          <w:bCs/>
          <w:szCs w:val="24"/>
        </w:rPr>
        <w:t xml:space="preserve">Strategically plan a </w:t>
      </w:r>
      <w:r w:rsidR="000972CE" w:rsidRPr="001766C6">
        <w:rPr>
          <w:rFonts w:cs="Arial"/>
          <w:bCs/>
          <w:szCs w:val="24"/>
        </w:rPr>
        <w:t>concept-based</w:t>
      </w:r>
      <w:r w:rsidRPr="001766C6">
        <w:rPr>
          <w:rFonts w:cs="Arial"/>
          <w:bCs/>
          <w:szCs w:val="24"/>
        </w:rPr>
        <w:t xml:space="preserve"> curriculum that promote diversity and provides children with opportunities to apply their wider skills in wider contexts.</w:t>
      </w:r>
    </w:p>
    <w:p w14:paraId="23253710" w14:textId="17926022" w:rsidR="001112FE" w:rsidRPr="001766C6" w:rsidRDefault="001112FE" w:rsidP="001112FE">
      <w:pPr>
        <w:pStyle w:val="ListParagraph"/>
        <w:numPr>
          <w:ilvl w:val="0"/>
          <w:numId w:val="18"/>
        </w:numPr>
        <w:spacing w:line="320" w:lineRule="atLeast"/>
        <w:rPr>
          <w:rFonts w:cs="Arial"/>
          <w:bCs/>
          <w:szCs w:val="24"/>
        </w:rPr>
      </w:pPr>
      <w:r w:rsidRPr="001766C6">
        <w:rPr>
          <w:rFonts w:cs="Arial"/>
          <w:bCs/>
          <w:szCs w:val="24"/>
        </w:rPr>
        <w:t>Engage parents in the arts at our school more effectively through identifying key role models.</w:t>
      </w:r>
    </w:p>
    <w:p w14:paraId="2C1DA1AE" w14:textId="77777777" w:rsidR="007F36DB" w:rsidRPr="001766C6" w:rsidRDefault="007F36DB" w:rsidP="0049424B">
      <w:pPr>
        <w:spacing w:line="320" w:lineRule="atLeast"/>
        <w:rPr>
          <w:rFonts w:cs="Arial"/>
          <w:bCs/>
          <w:szCs w:val="24"/>
        </w:rPr>
      </w:pPr>
    </w:p>
    <w:p w14:paraId="07D06B7A" w14:textId="77777777" w:rsidR="00DD0CDB" w:rsidRPr="001766C6" w:rsidRDefault="008F41F9" w:rsidP="008F41F9">
      <w:pPr>
        <w:spacing w:line="320" w:lineRule="atLeast"/>
        <w:jc w:val="center"/>
        <w:rPr>
          <w:rFonts w:cs="Arial"/>
          <w:bCs/>
          <w:szCs w:val="24"/>
        </w:rPr>
      </w:pPr>
      <w:r w:rsidRPr="001766C6">
        <w:rPr>
          <w:rFonts w:cs="Arial"/>
          <w:noProof/>
          <w:szCs w:val="24"/>
          <w:lang w:eastAsia="en-GB"/>
        </w:rPr>
        <w:drawing>
          <wp:inline distT="0" distB="0" distL="0" distR="0" wp14:anchorId="48AF2690" wp14:editId="02673350">
            <wp:extent cx="4680000" cy="3078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307895"/>
                    </a:xfrm>
                    <a:prstGeom prst="rect">
                      <a:avLst/>
                    </a:prstGeom>
                    <a:noFill/>
                    <a:ln>
                      <a:noFill/>
                    </a:ln>
                  </pic:spPr>
                </pic:pic>
              </a:graphicData>
            </a:graphic>
          </wp:inline>
        </w:drawing>
      </w:r>
    </w:p>
    <w:p w14:paraId="61B7E3F0" w14:textId="77777777" w:rsidR="00DC1F8B" w:rsidRPr="001766C6" w:rsidRDefault="00DC1F8B" w:rsidP="001579C6">
      <w:pPr>
        <w:spacing w:line="320" w:lineRule="atLeast"/>
        <w:rPr>
          <w:rFonts w:cs="Arial"/>
          <w:bCs/>
          <w:szCs w:val="24"/>
        </w:rPr>
      </w:pPr>
      <w:r w:rsidRPr="001766C6">
        <w:rPr>
          <w:rFonts w:cs="Arial"/>
          <w:b/>
          <w:bCs/>
          <w:szCs w:val="24"/>
        </w:rPr>
        <w:t xml:space="preserve">Question 5 </w:t>
      </w:r>
      <w:r w:rsidRPr="001766C6">
        <w:rPr>
          <w:rFonts w:cs="Arial"/>
          <w:bCs/>
          <w:szCs w:val="24"/>
        </w:rPr>
        <w:t>– up to 500 words</w:t>
      </w:r>
    </w:p>
    <w:p w14:paraId="66B04600" w14:textId="77777777" w:rsidR="00DC1F8B" w:rsidRPr="001766C6" w:rsidRDefault="00900097" w:rsidP="00A56777">
      <w:pPr>
        <w:spacing w:line="320" w:lineRule="atLeast"/>
        <w:rPr>
          <w:rFonts w:cs="Arial"/>
          <w:bCs/>
          <w:szCs w:val="24"/>
        </w:rPr>
      </w:pPr>
      <w:r w:rsidRPr="001766C6">
        <w:rPr>
          <w:rFonts w:cs="Arial"/>
          <w:bCs/>
          <w:szCs w:val="24"/>
        </w:rPr>
        <w:t>What support will you need and what resources will you commit to achieve your goals and ambitions?</w:t>
      </w:r>
    </w:p>
    <w:p w14:paraId="137A69B6" w14:textId="0F469ADE" w:rsidR="00DC1F8B" w:rsidRPr="001766C6" w:rsidRDefault="005C29C4" w:rsidP="00607C4E">
      <w:pPr>
        <w:spacing w:line="320" w:lineRule="atLeast"/>
        <w:rPr>
          <w:rFonts w:cs="Arial"/>
          <w:bCs/>
          <w:i/>
          <w:szCs w:val="24"/>
        </w:rPr>
      </w:pPr>
      <w:r w:rsidRPr="001766C6">
        <w:rPr>
          <w:rFonts w:cs="Arial"/>
          <w:bCs/>
          <w:i/>
          <w:szCs w:val="24"/>
        </w:rPr>
        <w:t xml:space="preserve">(Enter </w:t>
      </w:r>
      <w:r w:rsidR="00607C4E" w:rsidRPr="001766C6">
        <w:rPr>
          <w:rFonts w:cs="Arial"/>
          <w:bCs/>
          <w:i/>
          <w:szCs w:val="24"/>
        </w:rPr>
        <w:t>your answer here)</w:t>
      </w:r>
    </w:p>
    <w:p w14:paraId="22AFFAD6" w14:textId="5436A275" w:rsidR="001112FE" w:rsidRPr="001766C6" w:rsidRDefault="001112FE" w:rsidP="00607C4E">
      <w:pPr>
        <w:spacing w:line="320" w:lineRule="atLeast"/>
        <w:rPr>
          <w:rFonts w:cs="Arial"/>
          <w:bCs/>
          <w:i/>
          <w:szCs w:val="24"/>
        </w:rPr>
      </w:pPr>
    </w:p>
    <w:p w14:paraId="7FE30522" w14:textId="4185B70A" w:rsidR="001112FE" w:rsidRPr="001766C6" w:rsidRDefault="001112FE" w:rsidP="001112FE">
      <w:pPr>
        <w:spacing w:line="320" w:lineRule="atLeast"/>
        <w:rPr>
          <w:rFonts w:cs="Arial"/>
          <w:bCs/>
          <w:iCs/>
          <w:szCs w:val="24"/>
        </w:rPr>
      </w:pPr>
      <w:proofErr w:type="gramStart"/>
      <w:r w:rsidRPr="001766C6">
        <w:rPr>
          <w:rFonts w:cs="Arial"/>
          <w:bCs/>
          <w:iCs/>
          <w:szCs w:val="24"/>
        </w:rPr>
        <w:t>In order to</w:t>
      </w:r>
      <w:proofErr w:type="gramEnd"/>
      <w:r w:rsidRPr="001766C6">
        <w:rPr>
          <w:rFonts w:cs="Arial"/>
          <w:bCs/>
          <w:iCs/>
          <w:szCs w:val="24"/>
        </w:rPr>
        <w:t xml:space="preserve"> achieve our goals, it is essential that </w:t>
      </w:r>
      <w:r w:rsidR="009F4D3F" w:rsidRPr="001766C6">
        <w:rPr>
          <w:rFonts w:cs="Arial"/>
          <w:bCs/>
          <w:iCs/>
          <w:szCs w:val="24"/>
        </w:rPr>
        <w:t>we</w:t>
      </w:r>
      <w:r w:rsidRPr="001766C6">
        <w:rPr>
          <w:rFonts w:cs="Arial"/>
          <w:bCs/>
          <w:iCs/>
          <w:szCs w:val="24"/>
        </w:rPr>
        <w:t xml:space="preserve"> obtain support from external providers who are skilled in teaching children with SEND. Our children attend </w:t>
      </w:r>
      <w:r w:rsidR="00595A63" w:rsidRPr="001766C6">
        <w:rPr>
          <w:rFonts w:cs="Arial"/>
          <w:bCs/>
          <w:iCs/>
          <w:szCs w:val="24"/>
        </w:rPr>
        <w:t>specialist</w:t>
      </w:r>
      <w:r w:rsidRPr="001766C6">
        <w:rPr>
          <w:rFonts w:cs="Arial"/>
          <w:bCs/>
          <w:iCs/>
          <w:szCs w:val="24"/>
        </w:rPr>
        <w:t xml:space="preserve"> provision and </w:t>
      </w:r>
      <w:r w:rsidRPr="001766C6">
        <w:rPr>
          <w:rFonts w:eastAsiaTheme="minorEastAsia" w:cs="Arial"/>
          <w:szCs w:val="24"/>
          <w:lang w:eastAsia="en-GB"/>
        </w:rPr>
        <w:t xml:space="preserve">are taught in small class sizes with a high staff ratio. </w:t>
      </w:r>
      <w:proofErr w:type="spellStart"/>
      <w:r w:rsidRPr="001766C6">
        <w:rPr>
          <w:rFonts w:eastAsiaTheme="minorEastAsia" w:cs="Arial"/>
          <w:szCs w:val="24"/>
          <w:lang w:eastAsia="en-GB"/>
        </w:rPr>
        <w:t>Bridgelea</w:t>
      </w:r>
      <w:proofErr w:type="spellEnd"/>
      <w:r w:rsidRPr="001766C6">
        <w:rPr>
          <w:rFonts w:eastAsiaTheme="minorEastAsia" w:cs="Arial"/>
          <w:szCs w:val="24"/>
          <w:lang w:eastAsia="en-GB"/>
        </w:rPr>
        <w:t xml:space="preserve"> is a language friendly school which means that the external agencies would be encouraged to engage in these practices and support with deescalating challenging behaviour and using simplified language to help children make positive choices. </w:t>
      </w:r>
      <w:r w:rsidR="00A066CD" w:rsidRPr="001766C6">
        <w:rPr>
          <w:rFonts w:cs="Arial"/>
          <w:bCs/>
          <w:iCs/>
          <w:szCs w:val="24"/>
        </w:rPr>
        <w:t>Curious Minds has a resource hub for children with SEND and access to this will be essential.</w:t>
      </w:r>
    </w:p>
    <w:p w14:paraId="0FEA3A13" w14:textId="27C2AC9E" w:rsidR="00A066CD" w:rsidRPr="001766C6" w:rsidRDefault="00A066CD" w:rsidP="001112FE">
      <w:pPr>
        <w:spacing w:line="320" w:lineRule="atLeast"/>
        <w:rPr>
          <w:rFonts w:cs="Arial"/>
          <w:bCs/>
          <w:iCs/>
          <w:szCs w:val="24"/>
        </w:rPr>
      </w:pPr>
    </w:p>
    <w:p w14:paraId="7264E856" w14:textId="04CA8B27" w:rsidR="00A066CD" w:rsidRPr="001766C6" w:rsidRDefault="00A066CD" w:rsidP="001112FE">
      <w:pPr>
        <w:spacing w:line="320" w:lineRule="atLeast"/>
        <w:rPr>
          <w:rFonts w:cs="Arial"/>
          <w:bCs/>
          <w:iCs/>
          <w:szCs w:val="24"/>
        </w:rPr>
      </w:pPr>
      <w:r w:rsidRPr="001766C6">
        <w:rPr>
          <w:rFonts w:cs="Arial"/>
          <w:bCs/>
          <w:iCs/>
          <w:szCs w:val="24"/>
        </w:rPr>
        <w:t>As a senior leadership team, we will continue to dedicate time to strategically plan an effective curriculum</w:t>
      </w:r>
      <w:r w:rsidR="0054619B" w:rsidRPr="001766C6">
        <w:rPr>
          <w:rFonts w:cs="Arial"/>
          <w:bCs/>
          <w:iCs/>
          <w:szCs w:val="24"/>
        </w:rPr>
        <w:t xml:space="preserve"> and use staff training time to develop staff’s confidence with the concept</w:t>
      </w:r>
      <w:r w:rsidR="00595A63" w:rsidRPr="001766C6">
        <w:rPr>
          <w:rFonts w:cs="Arial"/>
          <w:bCs/>
          <w:iCs/>
          <w:szCs w:val="24"/>
        </w:rPr>
        <w:t>-</w:t>
      </w:r>
      <w:r w:rsidR="0054619B" w:rsidRPr="001766C6">
        <w:rPr>
          <w:rFonts w:cs="Arial"/>
          <w:bCs/>
          <w:iCs/>
          <w:szCs w:val="24"/>
        </w:rPr>
        <w:t xml:space="preserve"> based curriculum. We will also use our school council to focus on the development of diversity across the curriculu</w:t>
      </w:r>
      <w:r w:rsidR="00595A63" w:rsidRPr="001766C6">
        <w:rPr>
          <w:rFonts w:cs="Arial"/>
          <w:bCs/>
          <w:iCs/>
          <w:szCs w:val="24"/>
        </w:rPr>
        <w:t xml:space="preserve">m and encourage our children to make key decisions about the arts and culture. </w:t>
      </w:r>
    </w:p>
    <w:p w14:paraId="5CA33673" w14:textId="694902B3" w:rsidR="00D61143" w:rsidRPr="001766C6" w:rsidRDefault="00D61143" w:rsidP="0049424B">
      <w:pPr>
        <w:spacing w:line="240" w:lineRule="auto"/>
        <w:rPr>
          <w:rFonts w:cs="Arial"/>
          <w:bCs/>
          <w:iCs/>
          <w:szCs w:val="24"/>
        </w:rPr>
      </w:pPr>
    </w:p>
    <w:p w14:paraId="30F97B53" w14:textId="17711F89" w:rsidR="00595A63" w:rsidRPr="001766C6" w:rsidRDefault="00595A63" w:rsidP="0049424B">
      <w:pPr>
        <w:spacing w:line="240" w:lineRule="auto"/>
        <w:rPr>
          <w:rFonts w:cs="Arial"/>
          <w:bCs/>
          <w:szCs w:val="24"/>
        </w:rPr>
      </w:pPr>
      <w:r w:rsidRPr="001766C6">
        <w:rPr>
          <w:rFonts w:cs="Arial"/>
          <w:bCs/>
          <w:iCs/>
          <w:szCs w:val="24"/>
        </w:rPr>
        <w:t>We will also require access to high quality pieces of artwork as a stimulus for our children. These could be accessed in local galleries, national galleries and from linking with artists. Investment in securing access to artwork is essential. Arranging trips and engaging in the art of resilience project will also be key. There is value in including the principles in the project to the wider school. The children will be able to lead and promote this in their individual classes.</w:t>
      </w:r>
    </w:p>
    <w:p w14:paraId="7C6CB902" w14:textId="77777777" w:rsidR="008F41F9" w:rsidRPr="001766C6" w:rsidRDefault="008F41F9" w:rsidP="008F41F9">
      <w:pPr>
        <w:spacing w:line="320" w:lineRule="atLeast"/>
        <w:jc w:val="center"/>
        <w:rPr>
          <w:rFonts w:cs="Arial"/>
          <w:b/>
          <w:bCs/>
          <w:szCs w:val="24"/>
        </w:rPr>
      </w:pPr>
      <w:r w:rsidRPr="001766C6">
        <w:rPr>
          <w:rFonts w:cs="Arial"/>
          <w:noProof/>
          <w:szCs w:val="24"/>
          <w:lang w:eastAsia="en-GB"/>
        </w:rPr>
        <w:drawing>
          <wp:inline distT="0" distB="0" distL="0" distR="0" wp14:anchorId="48AF2690" wp14:editId="02673350">
            <wp:extent cx="4680000" cy="307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307895"/>
                    </a:xfrm>
                    <a:prstGeom prst="rect">
                      <a:avLst/>
                    </a:prstGeom>
                    <a:noFill/>
                    <a:ln>
                      <a:noFill/>
                    </a:ln>
                  </pic:spPr>
                </pic:pic>
              </a:graphicData>
            </a:graphic>
          </wp:inline>
        </w:drawing>
      </w:r>
    </w:p>
    <w:p w14:paraId="72027CC2" w14:textId="77777777" w:rsidR="001579C6" w:rsidRPr="001766C6" w:rsidRDefault="00DC1F8B" w:rsidP="008F41F9">
      <w:pPr>
        <w:spacing w:line="320" w:lineRule="atLeast"/>
        <w:rPr>
          <w:rFonts w:cs="Arial"/>
          <w:bCs/>
          <w:szCs w:val="24"/>
        </w:rPr>
      </w:pPr>
      <w:r w:rsidRPr="001766C6">
        <w:rPr>
          <w:rFonts w:cs="Arial"/>
          <w:b/>
          <w:bCs/>
          <w:szCs w:val="24"/>
        </w:rPr>
        <w:t xml:space="preserve">Question 6 </w:t>
      </w:r>
      <w:r w:rsidRPr="001766C6">
        <w:rPr>
          <w:rFonts w:cs="Arial"/>
          <w:bCs/>
          <w:szCs w:val="24"/>
        </w:rPr>
        <w:t>– up to 500 words</w:t>
      </w:r>
    </w:p>
    <w:p w14:paraId="64790234" w14:textId="77777777" w:rsidR="00D61143" w:rsidRPr="001766C6" w:rsidRDefault="00D61143" w:rsidP="00D61143">
      <w:pPr>
        <w:spacing w:line="320" w:lineRule="atLeast"/>
        <w:rPr>
          <w:rFonts w:cs="Arial"/>
          <w:bCs/>
          <w:i/>
          <w:szCs w:val="24"/>
        </w:rPr>
      </w:pPr>
      <w:r w:rsidRPr="001766C6">
        <w:rPr>
          <w:rFonts w:cs="Arial"/>
          <w:bCs/>
          <w:szCs w:val="24"/>
        </w:rPr>
        <w:t xml:space="preserve">How will you know you have achieved your goals and ambitions? </w:t>
      </w:r>
      <w:r w:rsidRPr="001766C6">
        <w:rPr>
          <w:rFonts w:cs="Arial"/>
          <w:szCs w:val="24"/>
        </w:rPr>
        <w:t>What will success look like and how will you evidence it in your Statement of Impact?</w:t>
      </w:r>
    </w:p>
    <w:p w14:paraId="3DE3CAE9" w14:textId="4209E683" w:rsidR="006738B1" w:rsidRPr="001766C6" w:rsidRDefault="005C29C4" w:rsidP="0043169A">
      <w:pPr>
        <w:spacing w:line="320" w:lineRule="atLeast"/>
        <w:rPr>
          <w:rFonts w:cs="Arial"/>
          <w:bCs/>
          <w:i/>
          <w:szCs w:val="24"/>
        </w:rPr>
      </w:pPr>
      <w:r w:rsidRPr="001766C6">
        <w:rPr>
          <w:rFonts w:cs="Arial"/>
          <w:bCs/>
          <w:i/>
          <w:szCs w:val="24"/>
        </w:rPr>
        <w:lastRenderedPageBreak/>
        <w:t xml:space="preserve">(Enter </w:t>
      </w:r>
      <w:r w:rsidR="00607C4E" w:rsidRPr="001766C6">
        <w:rPr>
          <w:rFonts w:cs="Arial"/>
          <w:bCs/>
          <w:i/>
          <w:szCs w:val="24"/>
        </w:rPr>
        <w:t>your answer here)</w:t>
      </w:r>
    </w:p>
    <w:p w14:paraId="4CD0A634" w14:textId="34E42E5C" w:rsidR="00A066CD" w:rsidRPr="001766C6" w:rsidRDefault="00A066CD">
      <w:pPr>
        <w:spacing w:line="240" w:lineRule="auto"/>
        <w:rPr>
          <w:rFonts w:cs="Arial"/>
          <w:bCs/>
          <w:i/>
          <w:szCs w:val="24"/>
        </w:rPr>
      </w:pPr>
    </w:p>
    <w:p w14:paraId="30D33D04" w14:textId="07C23A24" w:rsidR="00A066CD" w:rsidRPr="001766C6" w:rsidRDefault="00A066CD">
      <w:pPr>
        <w:spacing w:line="240" w:lineRule="auto"/>
        <w:rPr>
          <w:rFonts w:cs="Arial"/>
          <w:bCs/>
          <w:iCs/>
          <w:szCs w:val="24"/>
        </w:rPr>
      </w:pPr>
      <w:proofErr w:type="gramStart"/>
      <w:r w:rsidRPr="001766C6">
        <w:rPr>
          <w:rFonts w:cs="Arial"/>
          <w:bCs/>
          <w:iCs/>
          <w:szCs w:val="24"/>
        </w:rPr>
        <w:t>In order to</w:t>
      </w:r>
      <w:proofErr w:type="gramEnd"/>
      <w:r w:rsidRPr="001766C6">
        <w:rPr>
          <w:rFonts w:cs="Arial"/>
          <w:bCs/>
          <w:iCs/>
          <w:szCs w:val="24"/>
        </w:rPr>
        <w:t xml:space="preserve"> assess our impact, we will use the self</w:t>
      </w:r>
      <w:r w:rsidR="0054619B" w:rsidRPr="001766C6">
        <w:rPr>
          <w:rFonts w:cs="Arial"/>
          <w:bCs/>
          <w:iCs/>
          <w:szCs w:val="24"/>
        </w:rPr>
        <w:t xml:space="preserve">- </w:t>
      </w:r>
      <w:r w:rsidRPr="001766C6">
        <w:rPr>
          <w:rFonts w:cs="Arial"/>
          <w:bCs/>
          <w:iCs/>
          <w:szCs w:val="24"/>
        </w:rPr>
        <w:t>assessment framework to identify our clear impact. We will use these key performance indicators to show clear evidence of our progress. Aside from this, we will be able to reflect on our arts and provision culture and be confident that it is high quality and authentic. It will have value to our children.</w:t>
      </w:r>
    </w:p>
    <w:p w14:paraId="37C61FE5" w14:textId="46C26C28" w:rsidR="00A066CD" w:rsidRPr="001766C6" w:rsidRDefault="00A066CD">
      <w:pPr>
        <w:spacing w:line="240" w:lineRule="auto"/>
        <w:rPr>
          <w:rFonts w:cs="Arial"/>
          <w:bCs/>
          <w:iCs/>
          <w:szCs w:val="24"/>
        </w:rPr>
      </w:pPr>
    </w:p>
    <w:p w14:paraId="2BBC1DD0" w14:textId="522A9802" w:rsidR="00A066CD" w:rsidRPr="001766C6" w:rsidRDefault="00A066CD">
      <w:pPr>
        <w:spacing w:line="240" w:lineRule="auto"/>
        <w:rPr>
          <w:rFonts w:cs="Arial"/>
          <w:bCs/>
          <w:iCs/>
          <w:szCs w:val="24"/>
        </w:rPr>
      </w:pPr>
      <w:r w:rsidRPr="001766C6">
        <w:rPr>
          <w:rFonts w:cs="Arial"/>
          <w:bCs/>
          <w:iCs/>
          <w:szCs w:val="24"/>
        </w:rPr>
        <w:t xml:space="preserve">Pupil voice will show the children’s opinion of the arts and culture will improve and that they are excited, inspired and engaged with art. The children will play a key role in making decisions about the </w:t>
      </w:r>
      <w:r w:rsidR="0054619B" w:rsidRPr="001766C6">
        <w:rPr>
          <w:rFonts w:cs="Arial"/>
          <w:bCs/>
          <w:iCs/>
          <w:szCs w:val="24"/>
        </w:rPr>
        <w:t xml:space="preserve">curriculum and provision across school. This will be an embedded system and not just happen by accident. Similarly, there will be clear systems in place for governance. </w:t>
      </w:r>
      <w:r w:rsidR="009F4D3F" w:rsidRPr="001766C6">
        <w:rPr>
          <w:rFonts w:cs="Arial"/>
          <w:bCs/>
          <w:iCs/>
          <w:szCs w:val="24"/>
        </w:rPr>
        <w:t>We will welcome support and challenge from</w:t>
      </w:r>
      <w:r w:rsidR="0054619B" w:rsidRPr="001766C6">
        <w:rPr>
          <w:rFonts w:cs="Arial"/>
          <w:bCs/>
          <w:iCs/>
          <w:szCs w:val="24"/>
        </w:rPr>
        <w:t xml:space="preserve"> link governors </w:t>
      </w:r>
      <w:r w:rsidR="009F4D3F" w:rsidRPr="001766C6">
        <w:rPr>
          <w:rFonts w:cs="Arial"/>
          <w:bCs/>
          <w:iCs/>
          <w:szCs w:val="24"/>
        </w:rPr>
        <w:t xml:space="preserve">and other stakeholders </w:t>
      </w:r>
      <w:r w:rsidR="0054619B" w:rsidRPr="001766C6">
        <w:rPr>
          <w:rFonts w:cs="Arial"/>
          <w:bCs/>
          <w:iCs/>
          <w:szCs w:val="24"/>
        </w:rPr>
        <w:t>for the arts and culture and there will be a clear system in place for effective monitoring and evaluation.</w:t>
      </w:r>
    </w:p>
    <w:p w14:paraId="471678CA" w14:textId="161AB3D9" w:rsidR="009F4D3F" w:rsidRPr="001766C6" w:rsidRDefault="009F4D3F">
      <w:pPr>
        <w:spacing w:line="240" w:lineRule="auto"/>
        <w:rPr>
          <w:rFonts w:cs="Arial"/>
          <w:bCs/>
          <w:iCs/>
          <w:szCs w:val="24"/>
        </w:rPr>
      </w:pPr>
      <w:r w:rsidRPr="001766C6">
        <w:rPr>
          <w:rFonts w:cs="Arial"/>
          <w:bCs/>
          <w:iCs/>
          <w:szCs w:val="24"/>
        </w:rPr>
        <w:t>We will also investigate opportunities for children’s accreditation through arts awards</w:t>
      </w:r>
    </w:p>
    <w:p w14:paraId="1949B8F2" w14:textId="3C48D7DB" w:rsidR="0054619B" w:rsidRPr="001766C6" w:rsidRDefault="0054619B">
      <w:pPr>
        <w:spacing w:line="240" w:lineRule="auto"/>
        <w:rPr>
          <w:rFonts w:cs="Arial"/>
          <w:bCs/>
          <w:iCs/>
          <w:szCs w:val="24"/>
        </w:rPr>
      </w:pPr>
    </w:p>
    <w:p w14:paraId="518DD263" w14:textId="020A9195" w:rsidR="0054619B" w:rsidRPr="001766C6" w:rsidRDefault="0054619B">
      <w:pPr>
        <w:spacing w:line="240" w:lineRule="auto"/>
        <w:rPr>
          <w:rFonts w:cs="Arial"/>
          <w:bCs/>
          <w:iCs/>
          <w:szCs w:val="24"/>
        </w:rPr>
      </w:pPr>
      <w:r w:rsidRPr="001766C6">
        <w:rPr>
          <w:rFonts w:cs="Arial"/>
          <w:bCs/>
          <w:iCs/>
          <w:szCs w:val="24"/>
        </w:rPr>
        <w:t xml:space="preserve">Furthermore, our curriculum across school will be embedded and successful. The curriculum will be a </w:t>
      </w:r>
      <w:r w:rsidR="00595A63" w:rsidRPr="001766C6">
        <w:rPr>
          <w:rFonts w:cs="Arial"/>
          <w:bCs/>
          <w:iCs/>
          <w:szCs w:val="24"/>
        </w:rPr>
        <w:t>concept-based</w:t>
      </w:r>
      <w:r w:rsidRPr="001766C6">
        <w:rPr>
          <w:rFonts w:cs="Arial"/>
          <w:bCs/>
          <w:iCs/>
          <w:szCs w:val="24"/>
        </w:rPr>
        <w:t xml:space="preserve"> curriculum which will promote the development of children’s knowledge and skills across all subjects. There will be clear evidence through books, work, </w:t>
      </w:r>
      <w:proofErr w:type="gramStart"/>
      <w:r w:rsidRPr="001766C6">
        <w:rPr>
          <w:rFonts w:cs="Arial"/>
          <w:bCs/>
          <w:iCs/>
          <w:szCs w:val="24"/>
        </w:rPr>
        <w:t>data</w:t>
      </w:r>
      <w:proofErr w:type="gramEnd"/>
      <w:r w:rsidRPr="001766C6">
        <w:rPr>
          <w:rFonts w:cs="Arial"/>
          <w:bCs/>
          <w:iCs/>
          <w:szCs w:val="24"/>
        </w:rPr>
        <w:t xml:space="preserve"> and pupil voice about the children’s knowledge and understanding. Skills will be </w:t>
      </w:r>
      <w:r w:rsidR="00595A63" w:rsidRPr="001766C6">
        <w:rPr>
          <w:rFonts w:cs="Arial"/>
          <w:bCs/>
          <w:iCs/>
          <w:szCs w:val="24"/>
        </w:rPr>
        <w:t>evident,</w:t>
      </w:r>
      <w:r w:rsidRPr="001766C6">
        <w:rPr>
          <w:rFonts w:cs="Arial"/>
          <w:bCs/>
          <w:iCs/>
          <w:szCs w:val="24"/>
        </w:rPr>
        <w:t xml:space="preserve"> and progression</w:t>
      </w:r>
      <w:r w:rsidR="009F4D3F" w:rsidRPr="001766C6">
        <w:rPr>
          <w:rFonts w:cs="Arial"/>
          <w:bCs/>
          <w:iCs/>
          <w:szCs w:val="24"/>
        </w:rPr>
        <w:t>, as well as enjoyment,</w:t>
      </w:r>
      <w:r w:rsidRPr="001766C6">
        <w:rPr>
          <w:rFonts w:cs="Arial"/>
          <w:bCs/>
          <w:iCs/>
          <w:szCs w:val="24"/>
        </w:rPr>
        <w:t xml:space="preserve"> will be clear to evidence. </w:t>
      </w:r>
    </w:p>
    <w:p w14:paraId="6A7FB487" w14:textId="3BE0EC04" w:rsidR="009F4D3F" w:rsidRPr="001766C6" w:rsidRDefault="009F4D3F">
      <w:pPr>
        <w:spacing w:line="240" w:lineRule="auto"/>
        <w:rPr>
          <w:rFonts w:cs="Arial"/>
          <w:bCs/>
          <w:iCs/>
          <w:szCs w:val="24"/>
        </w:rPr>
      </w:pPr>
      <w:r w:rsidRPr="001766C6">
        <w:rPr>
          <w:rFonts w:cs="Arial"/>
          <w:bCs/>
          <w:iCs/>
          <w:szCs w:val="24"/>
        </w:rPr>
        <w:t>We will celebrate children’s participation in the arts and will use wider opportunities to publicise this participation</w:t>
      </w:r>
    </w:p>
    <w:p w14:paraId="4564438E" w14:textId="32806791" w:rsidR="0054619B" w:rsidRDefault="0054619B">
      <w:pPr>
        <w:spacing w:line="240" w:lineRule="auto"/>
        <w:rPr>
          <w:rFonts w:cs="Arial"/>
          <w:bCs/>
          <w:iCs/>
          <w:szCs w:val="24"/>
        </w:rPr>
      </w:pPr>
    </w:p>
    <w:p w14:paraId="0311FC5F" w14:textId="77777777" w:rsidR="0054619B" w:rsidRPr="0054619B" w:rsidRDefault="0054619B">
      <w:pPr>
        <w:spacing w:line="240" w:lineRule="auto"/>
        <w:rPr>
          <w:rFonts w:cs="Arial"/>
          <w:bCs/>
          <w:iCs/>
          <w:szCs w:val="24"/>
        </w:rPr>
      </w:pPr>
    </w:p>
    <w:p w14:paraId="7CBBFE1F" w14:textId="77777777" w:rsidR="00374F91" w:rsidRDefault="00374F91" w:rsidP="0049424B">
      <w:pPr>
        <w:spacing w:line="320" w:lineRule="atLeast"/>
        <w:rPr>
          <w:rFonts w:cs="Arial"/>
        </w:rPr>
      </w:pPr>
    </w:p>
    <w:p w14:paraId="60034641" w14:textId="77777777" w:rsidR="00D75320" w:rsidRDefault="00D75320" w:rsidP="0049424B">
      <w:pPr>
        <w:spacing w:line="320" w:lineRule="atLeast"/>
        <w:rPr>
          <w:rFonts w:cs="Arial"/>
        </w:rPr>
      </w:pPr>
    </w:p>
    <w:p w14:paraId="512CE771" w14:textId="77777777" w:rsidR="00E56ADE" w:rsidRPr="0049424B" w:rsidRDefault="00E56ADE" w:rsidP="006738B1">
      <w:pPr>
        <w:spacing w:line="320" w:lineRule="atLeast"/>
        <w:rPr>
          <w:rFonts w:cs="Arial"/>
        </w:rPr>
      </w:pPr>
    </w:p>
    <w:sectPr w:rsidR="00E56ADE" w:rsidRPr="0049424B" w:rsidSect="006738B1">
      <w:pgSz w:w="11909" w:h="16834" w:code="9"/>
      <w:pgMar w:top="1440" w:right="1080" w:bottom="1276" w:left="1080"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359C" w14:textId="77777777" w:rsidR="00183E91" w:rsidRDefault="00183E91" w:rsidP="001579C6">
      <w:pPr>
        <w:spacing w:line="240" w:lineRule="auto"/>
      </w:pPr>
      <w:r>
        <w:separator/>
      </w:r>
    </w:p>
  </w:endnote>
  <w:endnote w:type="continuationSeparator" w:id="0">
    <w:p w14:paraId="231C38F8" w14:textId="77777777" w:rsidR="00183E91" w:rsidRDefault="00183E91" w:rsidP="00157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7EFC" w14:textId="77777777" w:rsidR="00183E91" w:rsidRDefault="00183E91" w:rsidP="001579C6">
      <w:pPr>
        <w:spacing w:line="240" w:lineRule="auto"/>
      </w:pPr>
      <w:r>
        <w:separator/>
      </w:r>
    </w:p>
  </w:footnote>
  <w:footnote w:type="continuationSeparator" w:id="0">
    <w:p w14:paraId="06FBF915" w14:textId="77777777" w:rsidR="00183E91" w:rsidRDefault="00183E91" w:rsidP="001579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6767"/>
    <w:multiLevelType w:val="hybridMultilevel"/>
    <w:tmpl w:val="6B7251F4"/>
    <w:lvl w:ilvl="0" w:tplc="1E448E2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40EC4"/>
    <w:multiLevelType w:val="hybridMultilevel"/>
    <w:tmpl w:val="E046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3" w15:restartNumberingAfterBreak="0">
    <w:nsid w:val="35066E30"/>
    <w:multiLevelType w:val="hybridMultilevel"/>
    <w:tmpl w:val="8CF03E70"/>
    <w:lvl w:ilvl="0" w:tplc="E8DE37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035052"/>
    <w:multiLevelType w:val="hybridMultilevel"/>
    <w:tmpl w:val="1B76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8"/>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5"/>
  </w:num>
  <w:num w:numId="13">
    <w:abstractNumId w:val="7"/>
  </w:num>
  <w:num w:numId="14">
    <w:abstractNumId w:val="4"/>
  </w:num>
  <w:num w:numId="15">
    <w:abstractNumId w:val="0"/>
  </w:num>
  <w:num w:numId="16">
    <w:abstractNumId w:val="1"/>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8B"/>
    <w:rsid w:val="000015DB"/>
    <w:rsid w:val="00036A3D"/>
    <w:rsid w:val="000437BD"/>
    <w:rsid w:val="00044BEE"/>
    <w:rsid w:val="00083B12"/>
    <w:rsid w:val="000972CE"/>
    <w:rsid w:val="000B25E0"/>
    <w:rsid w:val="000B5C20"/>
    <w:rsid w:val="000B7D3D"/>
    <w:rsid w:val="000C03FA"/>
    <w:rsid w:val="000E23FF"/>
    <w:rsid w:val="000E6C67"/>
    <w:rsid w:val="001065F3"/>
    <w:rsid w:val="0010704D"/>
    <w:rsid w:val="001112FE"/>
    <w:rsid w:val="00112626"/>
    <w:rsid w:val="001260E8"/>
    <w:rsid w:val="00132B4E"/>
    <w:rsid w:val="001578C9"/>
    <w:rsid w:val="001579C6"/>
    <w:rsid w:val="001766C6"/>
    <w:rsid w:val="0017795A"/>
    <w:rsid w:val="001824C6"/>
    <w:rsid w:val="00183834"/>
    <w:rsid w:val="00183E91"/>
    <w:rsid w:val="001D4E23"/>
    <w:rsid w:val="001E1920"/>
    <w:rsid w:val="001F20AB"/>
    <w:rsid w:val="00213805"/>
    <w:rsid w:val="0021535A"/>
    <w:rsid w:val="002338C3"/>
    <w:rsid w:val="002713FC"/>
    <w:rsid w:val="00274384"/>
    <w:rsid w:val="002A67CA"/>
    <w:rsid w:val="002A6E5D"/>
    <w:rsid w:val="002B6F8F"/>
    <w:rsid w:val="002C5736"/>
    <w:rsid w:val="00316724"/>
    <w:rsid w:val="00363DA8"/>
    <w:rsid w:val="00374F91"/>
    <w:rsid w:val="00386725"/>
    <w:rsid w:val="003A5FAE"/>
    <w:rsid w:val="00415FA2"/>
    <w:rsid w:val="00416A4A"/>
    <w:rsid w:val="00416F68"/>
    <w:rsid w:val="0043169A"/>
    <w:rsid w:val="00432C6D"/>
    <w:rsid w:val="004370D5"/>
    <w:rsid w:val="00437718"/>
    <w:rsid w:val="00457E41"/>
    <w:rsid w:val="00463A0F"/>
    <w:rsid w:val="00493820"/>
    <w:rsid w:val="0049424B"/>
    <w:rsid w:val="004A6EFD"/>
    <w:rsid w:val="004B2A79"/>
    <w:rsid w:val="004E59F9"/>
    <w:rsid w:val="0054619B"/>
    <w:rsid w:val="00555294"/>
    <w:rsid w:val="00561C98"/>
    <w:rsid w:val="00582A2D"/>
    <w:rsid w:val="005850FA"/>
    <w:rsid w:val="00595A63"/>
    <w:rsid w:val="005C29C4"/>
    <w:rsid w:val="005D1ABE"/>
    <w:rsid w:val="005E6CF0"/>
    <w:rsid w:val="006042B6"/>
    <w:rsid w:val="00607C4E"/>
    <w:rsid w:val="00640CD6"/>
    <w:rsid w:val="006419C0"/>
    <w:rsid w:val="00646718"/>
    <w:rsid w:val="006738B1"/>
    <w:rsid w:val="00685A37"/>
    <w:rsid w:val="006A035E"/>
    <w:rsid w:val="006A0CD5"/>
    <w:rsid w:val="006A477F"/>
    <w:rsid w:val="006E32AF"/>
    <w:rsid w:val="006F0D33"/>
    <w:rsid w:val="00707C62"/>
    <w:rsid w:val="007118F1"/>
    <w:rsid w:val="00735F69"/>
    <w:rsid w:val="007625C3"/>
    <w:rsid w:val="007912F9"/>
    <w:rsid w:val="00791830"/>
    <w:rsid w:val="007E2E71"/>
    <w:rsid w:val="007E7E07"/>
    <w:rsid w:val="007F36DB"/>
    <w:rsid w:val="007F4228"/>
    <w:rsid w:val="00817EDD"/>
    <w:rsid w:val="00825430"/>
    <w:rsid w:val="008472BD"/>
    <w:rsid w:val="00853F89"/>
    <w:rsid w:val="008A6884"/>
    <w:rsid w:val="008C2ABE"/>
    <w:rsid w:val="008D1C9C"/>
    <w:rsid w:val="008F41F9"/>
    <w:rsid w:val="00900097"/>
    <w:rsid w:val="00904729"/>
    <w:rsid w:val="00930463"/>
    <w:rsid w:val="009340CE"/>
    <w:rsid w:val="009746A6"/>
    <w:rsid w:val="00974CAF"/>
    <w:rsid w:val="00977BFD"/>
    <w:rsid w:val="00993B1F"/>
    <w:rsid w:val="009B5102"/>
    <w:rsid w:val="009F27B9"/>
    <w:rsid w:val="009F4D3F"/>
    <w:rsid w:val="009F72E6"/>
    <w:rsid w:val="00A066CD"/>
    <w:rsid w:val="00A21BFD"/>
    <w:rsid w:val="00A22C20"/>
    <w:rsid w:val="00A32387"/>
    <w:rsid w:val="00A56777"/>
    <w:rsid w:val="00A95FF8"/>
    <w:rsid w:val="00AB3E48"/>
    <w:rsid w:val="00AB568C"/>
    <w:rsid w:val="00AD3C31"/>
    <w:rsid w:val="00AF0C18"/>
    <w:rsid w:val="00B00104"/>
    <w:rsid w:val="00B40EB5"/>
    <w:rsid w:val="00B54386"/>
    <w:rsid w:val="00B6382F"/>
    <w:rsid w:val="00B94721"/>
    <w:rsid w:val="00BC52EF"/>
    <w:rsid w:val="00BE396E"/>
    <w:rsid w:val="00BE761B"/>
    <w:rsid w:val="00BF3069"/>
    <w:rsid w:val="00C1392A"/>
    <w:rsid w:val="00C2221E"/>
    <w:rsid w:val="00C34E7E"/>
    <w:rsid w:val="00C44F86"/>
    <w:rsid w:val="00C85ACD"/>
    <w:rsid w:val="00C86455"/>
    <w:rsid w:val="00CA77FF"/>
    <w:rsid w:val="00CC0222"/>
    <w:rsid w:val="00CD282A"/>
    <w:rsid w:val="00CF0B72"/>
    <w:rsid w:val="00CF3FD6"/>
    <w:rsid w:val="00D1183F"/>
    <w:rsid w:val="00D42B56"/>
    <w:rsid w:val="00D61143"/>
    <w:rsid w:val="00D75320"/>
    <w:rsid w:val="00D97ACD"/>
    <w:rsid w:val="00DA1905"/>
    <w:rsid w:val="00DC1F8B"/>
    <w:rsid w:val="00DD0CDB"/>
    <w:rsid w:val="00DE57F4"/>
    <w:rsid w:val="00DF6C04"/>
    <w:rsid w:val="00E065A8"/>
    <w:rsid w:val="00E07143"/>
    <w:rsid w:val="00E1351C"/>
    <w:rsid w:val="00E1453B"/>
    <w:rsid w:val="00E208DD"/>
    <w:rsid w:val="00E354CD"/>
    <w:rsid w:val="00E42DD9"/>
    <w:rsid w:val="00E445C0"/>
    <w:rsid w:val="00E56ADE"/>
    <w:rsid w:val="00E95A8B"/>
    <w:rsid w:val="00EE3414"/>
    <w:rsid w:val="00EF40BB"/>
    <w:rsid w:val="00EF63EC"/>
    <w:rsid w:val="00F10D92"/>
    <w:rsid w:val="00F57006"/>
    <w:rsid w:val="00F6416F"/>
    <w:rsid w:val="00FC4281"/>
    <w:rsid w:val="00FD7809"/>
    <w:rsid w:val="1972F5CB"/>
    <w:rsid w:val="5D4CA34D"/>
    <w:rsid w:val="5D78BCF6"/>
    <w:rsid w:val="61B5D9D7"/>
    <w:rsid w:val="6942F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F98C7"/>
  <w15:chartTrackingRefBased/>
  <w15:docId w15:val="{EE7D1A64-D64D-45D5-AEDF-99DC5742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F8B"/>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table" w:styleId="TableGrid">
    <w:name w:val="Table Grid"/>
    <w:basedOn w:val="TableNormal"/>
    <w:uiPriority w:val="59"/>
    <w:rsid w:val="00DC1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C1F8B"/>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normaltextrun">
    <w:name w:val="normaltextrun"/>
    <w:basedOn w:val="DefaultParagraphFont"/>
    <w:rsid w:val="00900097"/>
  </w:style>
  <w:style w:type="character" w:customStyle="1" w:styleId="spellingerror">
    <w:name w:val="spellingerror"/>
    <w:basedOn w:val="DefaultParagraphFont"/>
    <w:rsid w:val="00900097"/>
  </w:style>
  <w:style w:type="character" w:customStyle="1" w:styleId="UnresolvedMention1">
    <w:name w:val="Unresolved Mention1"/>
    <w:basedOn w:val="DefaultParagraphFont"/>
    <w:uiPriority w:val="99"/>
    <w:semiHidden/>
    <w:unhideWhenUsed/>
    <w:rsid w:val="00A56777"/>
    <w:rPr>
      <w:color w:val="605E5C"/>
      <w:shd w:val="clear" w:color="auto" w:fill="E1DFDD"/>
    </w:rPr>
  </w:style>
  <w:style w:type="paragraph" w:styleId="ListParagraph">
    <w:name w:val="List Paragraph"/>
    <w:basedOn w:val="Normal"/>
    <w:uiPriority w:val="34"/>
    <w:qFormat/>
    <w:rsid w:val="00374F91"/>
    <w:pPr>
      <w:ind w:left="720"/>
      <w:contextualSpacing/>
    </w:pPr>
  </w:style>
  <w:style w:type="paragraph" w:customStyle="1" w:styleId="paragraph">
    <w:name w:val="paragraph"/>
    <w:basedOn w:val="Normal"/>
    <w:rsid w:val="002A6E5D"/>
    <w:pPr>
      <w:spacing w:before="100" w:beforeAutospacing="1" w:after="100" w:afterAutospacing="1" w:line="240" w:lineRule="auto"/>
    </w:pPr>
    <w:rPr>
      <w:rFonts w:ascii="Times New Roman" w:hAnsi="Times New Roman"/>
      <w:szCs w:val="24"/>
      <w:lang w:eastAsia="en-GB"/>
    </w:rPr>
  </w:style>
  <w:style w:type="character" w:customStyle="1" w:styleId="eop">
    <w:name w:val="eop"/>
    <w:basedOn w:val="DefaultParagraphFont"/>
    <w:rsid w:val="002A6E5D"/>
  </w:style>
  <w:style w:type="paragraph" w:styleId="NormalWeb">
    <w:name w:val="Normal (Web)"/>
    <w:basedOn w:val="Normal"/>
    <w:uiPriority w:val="99"/>
    <w:unhideWhenUsed/>
    <w:rsid w:val="002A6E5D"/>
    <w:pPr>
      <w:spacing w:before="100" w:beforeAutospacing="1" w:after="100" w:afterAutospacing="1" w:line="240" w:lineRule="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94046">
      <w:bodyDiv w:val="1"/>
      <w:marLeft w:val="0"/>
      <w:marRight w:val="0"/>
      <w:marTop w:val="0"/>
      <w:marBottom w:val="0"/>
      <w:divBdr>
        <w:top w:val="none" w:sz="0" w:space="0" w:color="auto"/>
        <w:left w:val="none" w:sz="0" w:space="0" w:color="auto"/>
        <w:bottom w:val="none" w:sz="0" w:space="0" w:color="auto"/>
        <w:right w:val="none" w:sz="0" w:space="0" w:color="auto"/>
      </w:divBdr>
    </w:div>
    <w:div w:id="764809397">
      <w:bodyDiv w:val="1"/>
      <w:marLeft w:val="0"/>
      <w:marRight w:val="0"/>
      <w:marTop w:val="0"/>
      <w:marBottom w:val="0"/>
      <w:divBdr>
        <w:top w:val="none" w:sz="0" w:space="0" w:color="auto"/>
        <w:left w:val="none" w:sz="0" w:space="0" w:color="auto"/>
        <w:bottom w:val="none" w:sz="0" w:space="0" w:color="auto"/>
        <w:right w:val="none" w:sz="0" w:space="0" w:color="auto"/>
      </w:divBdr>
    </w:div>
    <w:div w:id="934247990">
      <w:bodyDiv w:val="1"/>
      <w:marLeft w:val="0"/>
      <w:marRight w:val="0"/>
      <w:marTop w:val="0"/>
      <w:marBottom w:val="0"/>
      <w:divBdr>
        <w:top w:val="none" w:sz="0" w:space="0" w:color="auto"/>
        <w:left w:val="none" w:sz="0" w:space="0" w:color="auto"/>
        <w:bottom w:val="none" w:sz="0" w:space="0" w:color="auto"/>
        <w:right w:val="none" w:sz="0" w:space="0" w:color="auto"/>
      </w:divBdr>
    </w:div>
    <w:div w:id="1209031739">
      <w:bodyDiv w:val="1"/>
      <w:marLeft w:val="0"/>
      <w:marRight w:val="0"/>
      <w:marTop w:val="0"/>
      <w:marBottom w:val="0"/>
      <w:divBdr>
        <w:top w:val="none" w:sz="0" w:space="0" w:color="auto"/>
        <w:left w:val="none" w:sz="0" w:space="0" w:color="auto"/>
        <w:bottom w:val="none" w:sz="0" w:space="0" w:color="auto"/>
        <w:right w:val="none" w:sz="0" w:space="0" w:color="auto"/>
      </w:divBdr>
      <w:divsChild>
        <w:div w:id="2073656474">
          <w:marLeft w:val="0"/>
          <w:marRight w:val="0"/>
          <w:marTop w:val="0"/>
          <w:marBottom w:val="0"/>
          <w:divBdr>
            <w:top w:val="none" w:sz="0" w:space="0" w:color="auto"/>
            <w:left w:val="none" w:sz="0" w:space="0" w:color="auto"/>
            <w:bottom w:val="none" w:sz="0" w:space="0" w:color="auto"/>
            <w:right w:val="none" w:sz="0" w:space="0" w:color="auto"/>
          </w:divBdr>
          <w:divsChild>
            <w:div w:id="1741978519">
              <w:marLeft w:val="0"/>
              <w:marRight w:val="0"/>
              <w:marTop w:val="0"/>
              <w:marBottom w:val="0"/>
              <w:divBdr>
                <w:top w:val="none" w:sz="0" w:space="0" w:color="auto"/>
                <w:left w:val="none" w:sz="0" w:space="0" w:color="auto"/>
                <w:bottom w:val="none" w:sz="0" w:space="0" w:color="auto"/>
                <w:right w:val="none" w:sz="0" w:space="0" w:color="auto"/>
              </w:divBdr>
            </w:div>
          </w:divsChild>
        </w:div>
        <w:div w:id="689528411">
          <w:marLeft w:val="0"/>
          <w:marRight w:val="0"/>
          <w:marTop w:val="0"/>
          <w:marBottom w:val="0"/>
          <w:divBdr>
            <w:top w:val="none" w:sz="0" w:space="0" w:color="auto"/>
            <w:left w:val="none" w:sz="0" w:space="0" w:color="auto"/>
            <w:bottom w:val="none" w:sz="0" w:space="0" w:color="auto"/>
            <w:right w:val="none" w:sz="0" w:space="0" w:color="auto"/>
          </w:divBdr>
          <w:divsChild>
            <w:div w:id="1122920716">
              <w:marLeft w:val="0"/>
              <w:marRight w:val="0"/>
              <w:marTop w:val="0"/>
              <w:marBottom w:val="0"/>
              <w:divBdr>
                <w:top w:val="none" w:sz="0" w:space="0" w:color="auto"/>
                <w:left w:val="none" w:sz="0" w:space="0" w:color="auto"/>
                <w:bottom w:val="none" w:sz="0" w:space="0" w:color="auto"/>
                <w:right w:val="none" w:sz="0" w:space="0" w:color="auto"/>
              </w:divBdr>
            </w:div>
          </w:divsChild>
        </w:div>
        <w:div w:id="1914659756">
          <w:marLeft w:val="0"/>
          <w:marRight w:val="0"/>
          <w:marTop w:val="0"/>
          <w:marBottom w:val="0"/>
          <w:divBdr>
            <w:top w:val="none" w:sz="0" w:space="0" w:color="auto"/>
            <w:left w:val="none" w:sz="0" w:space="0" w:color="auto"/>
            <w:bottom w:val="none" w:sz="0" w:space="0" w:color="auto"/>
            <w:right w:val="none" w:sz="0" w:space="0" w:color="auto"/>
          </w:divBdr>
          <w:divsChild>
            <w:div w:id="1759015476">
              <w:marLeft w:val="0"/>
              <w:marRight w:val="0"/>
              <w:marTop w:val="0"/>
              <w:marBottom w:val="0"/>
              <w:divBdr>
                <w:top w:val="none" w:sz="0" w:space="0" w:color="auto"/>
                <w:left w:val="none" w:sz="0" w:space="0" w:color="auto"/>
                <w:bottom w:val="none" w:sz="0" w:space="0" w:color="auto"/>
                <w:right w:val="none" w:sz="0" w:space="0" w:color="auto"/>
              </w:divBdr>
            </w:div>
          </w:divsChild>
        </w:div>
        <w:div w:id="999311730">
          <w:marLeft w:val="0"/>
          <w:marRight w:val="0"/>
          <w:marTop w:val="0"/>
          <w:marBottom w:val="0"/>
          <w:divBdr>
            <w:top w:val="none" w:sz="0" w:space="0" w:color="auto"/>
            <w:left w:val="none" w:sz="0" w:space="0" w:color="auto"/>
            <w:bottom w:val="none" w:sz="0" w:space="0" w:color="auto"/>
            <w:right w:val="none" w:sz="0" w:space="0" w:color="auto"/>
          </w:divBdr>
          <w:divsChild>
            <w:div w:id="1934976899">
              <w:marLeft w:val="0"/>
              <w:marRight w:val="0"/>
              <w:marTop w:val="0"/>
              <w:marBottom w:val="0"/>
              <w:divBdr>
                <w:top w:val="none" w:sz="0" w:space="0" w:color="auto"/>
                <w:left w:val="none" w:sz="0" w:space="0" w:color="auto"/>
                <w:bottom w:val="none" w:sz="0" w:space="0" w:color="auto"/>
                <w:right w:val="none" w:sz="0" w:space="0" w:color="auto"/>
              </w:divBdr>
            </w:div>
          </w:divsChild>
        </w:div>
        <w:div w:id="512458497">
          <w:marLeft w:val="0"/>
          <w:marRight w:val="0"/>
          <w:marTop w:val="0"/>
          <w:marBottom w:val="0"/>
          <w:divBdr>
            <w:top w:val="none" w:sz="0" w:space="0" w:color="auto"/>
            <w:left w:val="none" w:sz="0" w:space="0" w:color="auto"/>
            <w:bottom w:val="none" w:sz="0" w:space="0" w:color="auto"/>
            <w:right w:val="none" w:sz="0" w:space="0" w:color="auto"/>
          </w:divBdr>
          <w:divsChild>
            <w:div w:id="960306455">
              <w:marLeft w:val="0"/>
              <w:marRight w:val="0"/>
              <w:marTop w:val="0"/>
              <w:marBottom w:val="0"/>
              <w:divBdr>
                <w:top w:val="none" w:sz="0" w:space="0" w:color="auto"/>
                <w:left w:val="none" w:sz="0" w:space="0" w:color="auto"/>
                <w:bottom w:val="none" w:sz="0" w:space="0" w:color="auto"/>
                <w:right w:val="none" w:sz="0" w:space="0" w:color="auto"/>
              </w:divBdr>
            </w:div>
          </w:divsChild>
        </w:div>
        <w:div w:id="404425791">
          <w:marLeft w:val="0"/>
          <w:marRight w:val="0"/>
          <w:marTop w:val="0"/>
          <w:marBottom w:val="0"/>
          <w:divBdr>
            <w:top w:val="none" w:sz="0" w:space="0" w:color="auto"/>
            <w:left w:val="none" w:sz="0" w:space="0" w:color="auto"/>
            <w:bottom w:val="none" w:sz="0" w:space="0" w:color="auto"/>
            <w:right w:val="none" w:sz="0" w:space="0" w:color="auto"/>
          </w:divBdr>
          <w:divsChild>
            <w:div w:id="1684211756">
              <w:marLeft w:val="0"/>
              <w:marRight w:val="0"/>
              <w:marTop w:val="0"/>
              <w:marBottom w:val="0"/>
              <w:divBdr>
                <w:top w:val="none" w:sz="0" w:space="0" w:color="auto"/>
                <w:left w:val="none" w:sz="0" w:space="0" w:color="auto"/>
                <w:bottom w:val="none" w:sz="0" w:space="0" w:color="auto"/>
                <w:right w:val="none" w:sz="0" w:space="0" w:color="auto"/>
              </w:divBdr>
            </w:div>
          </w:divsChild>
        </w:div>
        <w:div w:id="279338042">
          <w:marLeft w:val="0"/>
          <w:marRight w:val="0"/>
          <w:marTop w:val="0"/>
          <w:marBottom w:val="0"/>
          <w:divBdr>
            <w:top w:val="none" w:sz="0" w:space="0" w:color="auto"/>
            <w:left w:val="none" w:sz="0" w:space="0" w:color="auto"/>
            <w:bottom w:val="none" w:sz="0" w:space="0" w:color="auto"/>
            <w:right w:val="none" w:sz="0" w:space="0" w:color="auto"/>
          </w:divBdr>
          <w:divsChild>
            <w:div w:id="1384938529">
              <w:marLeft w:val="0"/>
              <w:marRight w:val="0"/>
              <w:marTop w:val="0"/>
              <w:marBottom w:val="0"/>
              <w:divBdr>
                <w:top w:val="none" w:sz="0" w:space="0" w:color="auto"/>
                <w:left w:val="none" w:sz="0" w:space="0" w:color="auto"/>
                <w:bottom w:val="none" w:sz="0" w:space="0" w:color="auto"/>
                <w:right w:val="none" w:sz="0" w:space="0" w:color="auto"/>
              </w:divBdr>
            </w:div>
            <w:div w:id="432088420">
              <w:marLeft w:val="0"/>
              <w:marRight w:val="0"/>
              <w:marTop w:val="0"/>
              <w:marBottom w:val="0"/>
              <w:divBdr>
                <w:top w:val="none" w:sz="0" w:space="0" w:color="auto"/>
                <w:left w:val="none" w:sz="0" w:space="0" w:color="auto"/>
                <w:bottom w:val="none" w:sz="0" w:space="0" w:color="auto"/>
                <w:right w:val="none" w:sz="0" w:space="0" w:color="auto"/>
              </w:divBdr>
            </w:div>
          </w:divsChild>
        </w:div>
        <w:div w:id="1017191387">
          <w:marLeft w:val="0"/>
          <w:marRight w:val="0"/>
          <w:marTop w:val="0"/>
          <w:marBottom w:val="0"/>
          <w:divBdr>
            <w:top w:val="none" w:sz="0" w:space="0" w:color="auto"/>
            <w:left w:val="none" w:sz="0" w:space="0" w:color="auto"/>
            <w:bottom w:val="none" w:sz="0" w:space="0" w:color="auto"/>
            <w:right w:val="none" w:sz="0" w:space="0" w:color="auto"/>
          </w:divBdr>
          <w:divsChild>
            <w:div w:id="1293362905">
              <w:marLeft w:val="0"/>
              <w:marRight w:val="0"/>
              <w:marTop w:val="0"/>
              <w:marBottom w:val="0"/>
              <w:divBdr>
                <w:top w:val="none" w:sz="0" w:space="0" w:color="auto"/>
                <w:left w:val="none" w:sz="0" w:space="0" w:color="auto"/>
                <w:bottom w:val="none" w:sz="0" w:space="0" w:color="auto"/>
                <w:right w:val="none" w:sz="0" w:space="0" w:color="auto"/>
              </w:divBdr>
            </w:div>
            <w:div w:id="1448037827">
              <w:marLeft w:val="0"/>
              <w:marRight w:val="0"/>
              <w:marTop w:val="0"/>
              <w:marBottom w:val="0"/>
              <w:divBdr>
                <w:top w:val="none" w:sz="0" w:space="0" w:color="auto"/>
                <w:left w:val="none" w:sz="0" w:space="0" w:color="auto"/>
                <w:bottom w:val="none" w:sz="0" w:space="0" w:color="auto"/>
                <w:right w:val="none" w:sz="0" w:space="0" w:color="auto"/>
              </w:divBdr>
            </w:div>
            <w:div w:id="1141507555">
              <w:marLeft w:val="0"/>
              <w:marRight w:val="0"/>
              <w:marTop w:val="0"/>
              <w:marBottom w:val="0"/>
              <w:divBdr>
                <w:top w:val="none" w:sz="0" w:space="0" w:color="auto"/>
                <w:left w:val="none" w:sz="0" w:space="0" w:color="auto"/>
                <w:bottom w:val="none" w:sz="0" w:space="0" w:color="auto"/>
                <w:right w:val="none" w:sz="0" w:space="0" w:color="auto"/>
              </w:divBdr>
            </w:div>
            <w:div w:id="1314680717">
              <w:marLeft w:val="0"/>
              <w:marRight w:val="0"/>
              <w:marTop w:val="0"/>
              <w:marBottom w:val="0"/>
              <w:divBdr>
                <w:top w:val="none" w:sz="0" w:space="0" w:color="auto"/>
                <w:left w:val="none" w:sz="0" w:space="0" w:color="auto"/>
                <w:bottom w:val="none" w:sz="0" w:space="0" w:color="auto"/>
                <w:right w:val="none" w:sz="0" w:space="0" w:color="auto"/>
              </w:divBdr>
            </w:div>
            <w:div w:id="225919247">
              <w:marLeft w:val="0"/>
              <w:marRight w:val="0"/>
              <w:marTop w:val="0"/>
              <w:marBottom w:val="0"/>
              <w:divBdr>
                <w:top w:val="none" w:sz="0" w:space="0" w:color="auto"/>
                <w:left w:val="none" w:sz="0" w:space="0" w:color="auto"/>
                <w:bottom w:val="none" w:sz="0" w:space="0" w:color="auto"/>
                <w:right w:val="none" w:sz="0" w:space="0" w:color="auto"/>
              </w:divBdr>
            </w:div>
            <w:div w:id="2039508154">
              <w:marLeft w:val="0"/>
              <w:marRight w:val="0"/>
              <w:marTop w:val="0"/>
              <w:marBottom w:val="0"/>
              <w:divBdr>
                <w:top w:val="none" w:sz="0" w:space="0" w:color="auto"/>
                <w:left w:val="none" w:sz="0" w:space="0" w:color="auto"/>
                <w:bottom w:val="none" w:sz="0" w:space="0" w:color="auto"/>
                <w:right w:val="none" w:sz="0" w:space="0" w:color="auto"/>
              </w:divBdr>
            </w:div>
          </w:divsChild>
        </w:div>
        <w:div w:id="1506021308">
          <w:marLeft w:val="0"/>
          <w:marRight w:val="0"/>
          <w:marTop w:val="0"/>
          <w:marBottom w:val="0"/>
          <w:divBdr>
            <w:top w:val="none" w:sz="0" w:space="0" w:color="auto"/>
            <w:left w:val="none" w:sz="0" w:space="0" w:color="auto"/>
            <w:bottom w:val="none" w:sz="0" w:space="0" w:color="auto"/>
            <w:right w:val="none" w:sz="0" w:space="0" w:color="auto"/>
          </w:divBdr>
          <w:divsChild>
            <w:div w:id="915287611">
              <w:marLeft w:val="0"/>
              <w:marRight w:val="0"/>
              <w:marTop w:val="0"/>
              <w:marBottom w:val="0"/>
              <w:divBdr>
                <w:top w:val="none" w:sz="0" w:space="0" w:color="auto"/>
                <w:left w:val="none" w:sz="0" w:space="0" w:color="auto"/>
                <w:bottom w:val="none" w:sz="0" w:space="0" w:color="auto"/>
                <w:right w:val="none" w:sz="0" w:space="0" w:color="auto"/>
              </w:divBdr>
            </w:div>
            <w:div w:id="598415616">
              <w:marLeft w:val="0"/>
              <w:marRight w:val="0"/>
              <w:marTop w:val="0"/>
              <w:marBottom w:val="0"/>
              <w:divBdr>
                <w:top w:val="none" w:sz="0" w:space="0" w:color="auto"/>
                <w:left w:val="none" w:sz="0" w:space="0" w:color="auto"/>
                <w:bottom w:val="none" w:sz="0" w:space="0" w:color="auto"/>
                <w:right w:val="none" w:sz="0" w:space="0" w:color="auto"/>
              </w:divBdr>
            </w:div>
            <w:div w:id="576551752">
              <w:marLeft w:val="0"/>
              <w:marRight w:val="0"/>
              <w:marTop w:val="0"/>
              <w:marBottom w:val="0"/>
              <w:divBdr>
                <w:top w:val="none" w:sz="0" w:space="0" w:color="auto"/>
                <w:left w:val="none" w:sz="0" w:space="0" w:color="auto"/>
                <w:bottom w:val="none" w:sz="0" w:space="0" w:color="auto"/>
                <w:right w:val="none" w:sz="0" w:space="0" w:color="auto"/>
              </w:divBdr>
            </w:div>
            <w:div w:id="896014877">
              <w:marLeft w:val="0"/>
              <w:marRight w:val="0"/>
              <w:marTop w:val="0"/>
              <w:marBottom w:val="0"/>
              <w:divBdr>
                <w:top w:val="none" w:sz="0" w:space="0" w:color="auto"/>
                <w:left w:val="none" w:sz="0" w:space="0" w:color="auto"/>
                <w:bottom w:val="none" w:sz="0" w:space="0" w:color="auto"/>
                <w:right w:val="none" w:sz="0" w:space="0" w:color="auto"/>
              </w:divBdr>
            </w:div>
          </w:divsChild>
        </w:div>
        <w:div w:id="412238987">
          <w:marLeft w:val="0"/>
          <w:marRight w:val="0"/>
          <w:marTop w:val="0"/>
          <w:marBottom w:val="0"/>
          <w:divBdr>
            <w:top w:val="none" w:sz="0" w:space="0" w:color="auto"/>
            <w:left w:val="none" w:sz="0" w:space="0" w:color="auto"/>
            <w:bottom w:val="none" w:sz="0" w:space="0" w:color="auto"/>
            <w:right w:val="none" w:sz="0" w:space="0" w:color="auto"/>
          </w:divBdr>
          <w:divsChild>
            <w:div w:id="463234854">
              <w:marLeft w:val="0"/>
              <w:marRight w:val="0"/>
              <w:marTop w:val="0"/>
              <w:marBottom w:val="0"/>
              <w:divBdr>
                <w:top w:val="none" w:sz="0" w:space="0" w:color="auto"/>
                <w:left w:val="none" w:sz="0" w:space="0" w:color="auto"/>
                <w:bottom w:val="none" w:sz="0" w:space="0" w:color="auto"/>
                <w:right w:val="none" w:sz="0" w:space="0" w:color="auto"/>
              </w:divBdr>
            </w:div>
            <w:div w:id="1301378994">
              <w:marLeft w:val="0"/>
              <w:marRight w:val="0"/>
              <w:marTop w:val="0"/>
              <w:marBottom w:val="0"/>
              <w:divBdr>
                <w:top w:val="none" w:sz="0" w:space="0" w:color="auto"/>
                <w:left w:val="none" w:sz="0" w:space="0" w:color="auto"/>
                <w:bottom w:val="none" w:sz="0" w:space="0" w:color="auto"/>
                <w:right w:val="none" w:sz="0" w:space="0" w:color="auto"/>
              </w:divBdr>
            </w:div>
            <w:div w:id="568468740">
              <w:marLeft w:val="0"/>
              <w:marRight w:val="0"/>
              <w:marTop w:val="0"/>
              <w:marBottom w:val="0"/>
              <w:divBdr>
                <w:top w:val="none" w:sz="0" w:space="0" w:color="auto"/>
                <w:left w:val="none" w:sz="0" w:space="0" w:color="auto"/>
                <w:bottom w:val="none" w:sz="0" w:space="0" w:color="auto"/>
                <w:right w:val="none" w:sz="0" w:space="0" w:color="auto"/>
              </w:divBdr>
            </w:div>
          </w:divsChild>
        </w:div>
        <w:div w:id="1566913169">
          <w:marLeft w:val="0"/>
          <w:marRight w:val="0"/>
          <w:marTop w:val="0"/>
          <w:marBottom w:val="0"/>
          <w:divBdr>
            <w:top w:val="none" w:sz="0" w:space="0" w:color="auto"/>
            <w:left w:val="none" w:sz="0" w:space="0" w:color="auto"/>
            <w:bottom w:val="none" w:sz="0" w:space="0" w:color="auto"/>
            <w:right w:val="none" w:sz="0" w:space="0" w:color="auto"/>
          </w:divBdr>
          <w:divsChild>
            <w:div w:id="768892859">
              <w:marLeft w:val="0"/>
              <w:marRight w:val="0"/>
              <w:marTop w:val="0"/>
              <w:marBottom w:val="0"/>
              <w:divBdr>
                <w:top w:val="none" w:sz="0" w:space="0" w:color="auto"/>
                <w:left w:val="none" w:sz="0" w:space="0" w:color="auto"/>
                <w:bottom w:val="none" w:sz="0" w:space="0" w:color="auto"/>
                <w:right w:val="none" w:sz="0" w:space="0" w:color="auto"/>
              </w:divBdr>
            </w:div>
            <w:div w:id="879584956">
              <w:marLeft w:val="0"/>
              <w:marRight w:val="0"/>
              <w:marTop w:val="0"/>
              <w:marBottom w:val="0"/>
              <w:divBdr>
                <w:top w:val="none" w:sz="0" w:space="0" w:color="auto"/>
                <w:left w:val="none" w:sz="0" w:space="0" w:color="auto"/>
                <w:bottom w:val="none" w:sz="0" w:space="0" w:color="auto"/>
                <w:right w:val="none" w:sz="0" w:space="0" w:color="auto"/>
              </w:divBdr>
            </w:div>
          </w:divsChild>
        </w:div>
        <w:div w:id="294257083">
          <w:marLeft w:val="0"/>
          <w:marRight w:val="0"/>
          <w:marTop w:val="0"/>
          <w:marBottom w:val="0"/>
          <w:divBdr>
            <w:top w:val="none" w:sz="0" w:space="0" w:color="auto"/>
            <w:left w:val="none" w:sz="0" w:space="0" w:color="auto"/>
            <w:bottom w:val="none" w:sz="0" w:space="0" w:color="auto"/>
            <w:right w:val="none" w:sz="0" w:space="0" w:color="auto"/>
          </w:divBdr>
          <w:divsChild>
            <w:div w:id="2120834964">
              <w:marLeft w:val="0"/>
              <w:marRight w:val="0"/>
              <w:marTop w:val="0"/>
              <w:marBottom w:val="0"/>
              <w:divBdr>
                <w:top w:val="none" w:sz="0" w:space="0" w:color="auto"/>
                <w:left w:val="none" w:sz="0" w:space="0" w:color="auto"/>
                <w:bottom w:val="none" w:sz="0" w:space="0" w:color="auto"/>
                <w:right w:val="none" w:sz="0" w:space="0" w:color="auto"/>
              </w:divBdr>
            </w:div>
            <w:div w:id="1215118627">
              <w:marLeft w:val="0"/>
              <w:marRight w:val="0"/>
              <w:marTop w:val="0"/>
              <w:marBottom w:val="0"/>
              <w:divBdr>
                <w:top w:val="none" w:sz="0" w:space="0" w:color="auto"/>
                <w:left w:val="none" w:sz="0" w:space="0" w:color="auto"/>
                <w:bottom w:val="none" w:sz="0" w:space="0" w:color="auto"/>
                <w:right w:val="none" w:sz="0" w:space="0" w:color="auto"/>
              </w:divBdr>
            </w:div>
          </w:divsChild>
        </w:div>
        <w:div w:id="2001882081">
          <w:marLeft w:val="0"/>
          <w:marRight w:val="0"/>
          <w:marTop w:val="0"/>
          <w:marBottom w:val="0"/>
          <w:divBdr>
            <w:top w:val="none" w:sz="0" w:space="0" w:color="auto"/>
            <w:left w:val="none" w:sz="0" w:space="0" w:color="auto"/>
            <w:bottom w:val="none" w:sz="0" w:space="0" w:color="auto"/>
            <w:right w:val="none" w:sz="0" w:space="0" w:color="auto"/>
          </w:divBdr>
          <w:divsChild>
            <w:div w:id="1714037997">
              <w:marLeft w:val="0"/>
              <w:marRight w:val="0"/>
              <w:marTop w:val="0"/>
              <w:marBottom w:val="0"/>
              <w:divBdr>
                <w:top w:val="none" w:sz="0" w:space="0" w:color="auto"/>
                <w:left w:val="none" w:sz="0" w:space="0" w:color="auto"/>
                <w:bottom w:val="none" w:sz="0" w:space="0" w:color="auto"/>
                <w:right w:val="none" w:sz="0" w:space="0" w:color="auto"/>
              </w:divBdr>
            </w:div>
            <w:div w:id="404452406">
              <w:marLeft w:val="0"/>
              <w:marRight w:val="0"/>
              <w:marTop w:val="0"/>
              <w:marBottom w:val="0"/>
              <w:divBdr>
                <w:top w:val="none" w:sz="0" w:space="0" w:color="auto"/>
                <w:left w:val="none" w:sz="0" w:space="0" w:color="auto"/>
                <w:bottom w:val="none" w:sz="0" w:space="0" w:color="auto"/>
                <w:right w:val="none" w:sz="0" w:space="0" w:color="auto"/>
              </w:divBdr>
            </w:div>
            <w:div w:id="1996370999">
              <w:marLeft w:val="0"/>
              <w:marRight w:val="0"/>
              <w:marTop w:val="0"/>
              <w:marBottom w:val="0"/>
              <w:divBdr>
                <w:top w:val="none" w:sz="0" w:space="0" w:color="auto"/>
                <w:left w:val="none" w:sz="0" w:space="0" w:color="auto"/>
                <w:bottom w:val="none" w:sz="0" w:space="0" w:color="auto"/>
                <w:right w:val="none" w:sz="0" w:space="0" w:color="auto"/>
              </w:divBdr>
            </w:div>
            <w:div w:id="989752904">
              <w:marLeft w:val="0"/>
              <w:marRight w:val="0"/>
              <w:marTop w:val="0"/>
              <w:marBottom w:val="0"/>
              <w:divBdr>
                <w:top w:val="none" w:sz="0" w:space="0" w:color="auto"/>
                <w:left w:val="none" w:sz="0" w:space="0" w:color="auto"/>
                <w:bottom w:val="none" w:sz="0" w:space="0" w:color="auto"/>
                <w:right w:val="none" w:sz="0" w:space="0" w:color="auto"/>
              </w:divBdr>
            </w:div>
            <w:div w:id="1452820581">
              <w:marLeft w:val="0"/>
              <w:marRight w:val="0"/>
              <w:marTop w:val="0"/>
              <w:marBottom w:val="0"/>
              <w:divBdr>
                <w:top w:val="none" w:sz="0" w:space="0" w:color="auto"/>
                <w:left w:val="none" w:sz="0" w:space="0" w:color="auto"/>
                <w:bottom w:val="none" w:sz="0" w:space="0" w:color="auto"/>
                <w:right w:val="none" w:sz="0" w:space="0" w:color="auto"/>
              </w:divBdr>
            </w:div>
          </w:divsChild>
        </w:div>
        <w:div w:id="334648068">
          <w:marLeft w:val="0"/>
          <w:marRight w:val="0"/>
          <w:marTop w:val="0"/>
          <w:marBottom w:val="0"/>
          <w:divBdr>
            <w:top w:val="none" w:sz="0" w:space="0" w:color="auto"/>
            <w:left w:val="none" w:sz="0" w:space="0" w:color="auto"/>
            <w:bottom w:val="none" w:sz="0" w:space="0" w:color="auto"/>
            <w:right w:val="none" w:sz="0" w:space="0" w:color="auto"/>
          </w:divBdr>
          <w:divsChild>
            <w:div w:id="316223831">
              <w:marLeft w:val="0"/>
              <w:marRight w:val="0"/>
              <w:marTop w:val="0"/>
              <w:marBottom w:val="0"/>
              <w:divBdr>
                <w:top w:val="none" w:sz="0" w:space="0" w:color="auto"/>
                <w:left w:val="none" w:sz="0" w:space="0" w:color="auto"/>
                <w:bottom w:val="none" w:sz="0" w:space="0" w:color="auto"/>
                <w:right w:val="none" w:sz="0" w:space="0" w:color="auto"/>
              </w:divBdr>
            </w:div>
            <w:div w:id="1606035600">
              <w:marLeft w:val="0"/>
              <w:marRight w:val="0"/>
              <w:marTop w:val="0"/>
              <w:marBottom w:val="0"/>
              <w:divBdr>
                <w:top w:val="none" w:sz="0" w:space="0" w:color="auto"/>
                <w:left w:val="none" w:sz="0" w:space="0" w:color="auto"/>
                <w:bottom w:val="none" w:sz="0" w:space="0" w:color="auto"/>
                <w:right w:val="none" w:sz="0" w:space="0" w:color="auto"/>
              </w:divBdr>
            </w:div>
            <w:div w:id="7675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1752">
      <w:bodyDiv w:val="1"/>
      <w:marLeft w:val="0"/>
      <w:marRight w:val="0"/>
      <w:marTop w:val="0"/>
      <w:marBottom w:val="0"/>
      <w:divBdr>
        <w:top w:val="none" w:sz="0" w:space="0" w:color="auto"/>
        <w:left w:val="none" w:sz="0" w:space="0" w:color="auto"/>
        <w:bottom w:val="none" w:sz="0" w:space="0" w:color="auto"/>
        <w:right w:val="none" w:sz="0" w:space="0" w:color="auto"/>
      </w:divBdr>
    </w:div>
    <w:div w:id="20458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tsmark.org.uk/sites/default/files/Submission%20Guidance%20-%206%20September%20202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tsmark.org.uk/" TargetMode="External"/><Relationship Id="rId5" Type="http://schemas.openxmlformats.org/officeDocument/2006/relationships/numbering" Target="numbering.xml"/><Relationship Id="rId15" Type="http://schemas.openxmlformats.org/officeDocument/2006/relationships/hyperlink" Target="https://www.artsmark.org.uk/Bridg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rtsmark.org.u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C9D5BF00658B43810CC9CC506897BE" ma:contentTypeVersion="13" ma:contentTypeDescription="Create a new document." ma:contentTypeScope="" ma:versionID="058eca11f292d6db8036555664bc5fb0">
  <xsd:schema xmlns:xsd="http://www.w3.org/2001/XMLSchema" xmlns:xs="http://www.w3.org/2001/XMLSchema" xmlns:p="http://schemas.microsoft.com/office/2006/metadata/properties" xmlns:ns2="f18a82f9-060e-4555-8a32-a88e7f1c7e5e" xmlns:ns3="75dc3cf5-8d97-4292-ac9e-35a36a412cff" targetNamespace="http://schemas.microsoft.com/office/2006/metadata/properties" ma:root="true" ma:fieldsID="6fa8dea95dc2c61a0b1bf992a23a6bb1" ns2:_="" ns3:_="">
    <xsd:import namespace="f18a82f9-060e-4555-8a32-a88e7f1c7e5e"/>
    <xsd:import namespace="75dc3cf5-8d97-4292-ac9e-35a36a412c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a82f9-060e-4555-8a32-a88e7f1c7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dc3cf5-8d97-4292-ac9e-35a36a412c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1317C-F5F7-4579-B47E-F4B38E5581BD}">
  <ds:schemaRefs>
    <ds:schemaRef ds:uri="http://schemas.openxmlformats.org/officeDocument/2006/bibliography"/>
  </ds:schemaRefs>
</ds:datastoreItem>
</file>

<file path=customXml/itemProps2.xml><?xml version="1.0" encoding="utf-8"?>
<ds:datastoreItem xmlns:ds="http://schemas.openxmlformats.org/officeDocument/2006/customXml" ds:itemID="{1495FAD4-8092-45A2-A526-EEFFDF7A8BE7}">
  <ds:schemaRefs>
    <ds:schemaRef ds:uri="http://schemas.microsoft.com/sharepoint/v3/contenttype/forms"/>
  </ds:schemaRefs>
</ds:datastoreItem>
</file>

<file path=customXml/itemProps3.xml><?xml version="1.0" encoding="utf-8"?>
<ds:datastoreItem xmlns:ds="http://schemas.openxmlformats.org/officeDocument/2006/customXml" ds:itemID="{3091390F-4F82-4376-B8C2-B48E872D731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75dc3cf5-8d97-4292-ac9e-35a36a412cff"/>
    <ds:schemaRef ds:uri="f18a82f9-060e-4555-8a32-a88e7f1c7e5e"/>
    <ds:schemaRef ds:uri="http://www.w3.org/XML/1998/namespace"/>
  </ds:schemaRefs>
</ds:datastoreItem>
</file>

<file path=customXml/itemProps4.xml><?xml version="1.0" encoding="utf-8"?>
<ds:datastoreItem xmlns:ds="http://schemas.openxmlformats.org/officeDocument/2006/customXml" ds:itemID="{CD64076F-447B-45C5-B325-D3A6AA827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a82f9-060e-4555-8a32-a88e7f1c7e5e"/>
    <ds:schemaRef ds:uri="75dc3cf5-8d97-4292-ac9e-35a36a412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Brookes</dc:creator>
  <cp:keywords/>
  <dc:description/>
  <cp:lastModifiedBy>Amy Robinson</cp:lastModifiedBy>
  <cp:revision>2</cp:revision>
  <cp:lastPrinted>1998-09-28T15:30:00Z</cp:lastPrinted>
  <dcterms:created xsi:type="dcterms:W3CDTF">2022-03-06T14:37:00Z</dcterms:created>
  <dcterms:modified xsi:type="dcterms:W3CDTF">2022-03-06T14:37:00Z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0x01010064C9D5BF00658B43810CC9CC506897BE</vt:lpwstr>
  </property>
</Properties>
</file>