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A46" w:rsidRPr="006B1A9A" w:rsidRDefault="000A652E">
      <w:pPr>
        <w:pStyle w:val="Title"/>
        <w:rPr>
          <w:rFonts w:ascii="Century Gothic" w:hAnsi="Century Gothic"/>
          <w:sz w:val="20"/>
          <w:szCs w:val="20"/>
        </w:rPr>
      </w:pPr>
      <w:r w:rsidRPr="006B1A9A">
        <w:rPr>
          <w:rFonts w:ascii="Century Gothic" w:hAnsi="Century Gothic"/>
          <w:color w:val="007740"/>
          <w:spacing w:val="-14"/>
          <w:sz w:val="20"/>
          <w:szCs w:val="20"/>
        </w:rPr>
        <w:t>Learning</w:t>
      </w:r>
      <w:r w:rsidRPr="006B1A9A">
        <w:rPr>
          <w:rFonts w:ascii="Century Gothic" w:hAnsi="Century Gothic"/>
          <w:color w:val="007740"/>
          <w:spacing w:val="-24"/>
          <w:sz w:val="20"/>
          <w:szCs w:val="20"/>
        </w:rPr>
        <w:t xml:space="preserve"> </w:t>
      </w:r>
      <w:r w:rsidRPr="006B1A9A">
        <w:rPr>
          <w:rFonts w:ascii="Century Gothic" w:hAnsi="Century Gothic"/>
          <w:color w:val="007740"/>
          <w:spacing w:val="-14"/>
          <w:sz w:val="20"/>
          <w:szCs w:val="20"/>
        </w:rPr>
        <w:t>in</w:t>
      </w:r>
      <w:r w:rsidRPr="006B1A9A">
        <w:rPr>
          <w:rFonts w:ascii="Century Gothic" w:hAnsi="Century Gothic"/>
          <w:color w:val="007740"/>
          <w:spacing w:val="-23"/>
          <w:sz w:val="20"/>
          <w:szCs w:val="20"/>
        </w:rPr>
        <w:t xml:space="preserve"> </w:t>
      </w:r>
      <w:r>
        <w:rPr>
          <w:rFonts w:ascii="Century Gothic" w:hAnsi="Century Gothic"/>
          <w:color w:val="007740"/>
          <w:spacing w:val="-14"/>
          <w:sz w:val="20"/>
          <w:szCs w:val="20"/>
        </w:rPr>
        <w:t>EYFS (Twinkle)</w:t>
      </w:r>
      <w:bookmarkStart w:id="0" w:name="_GoBack"/>
      <w:bookmarkEnd w:id="0"/>
    </w:p>
    <w:tbl>
      <w:tblPr>
        <w:tblW w:w="15328" w:type="dxa"/>
        <w:tblInd w:w="123" w:type="dxa"/>
        <w:tblBorders>
          <w:top w:val="single" w:sz="8" w:space="0" w:color="007740"/>
          <w:left w:val="single" w:sz="8" w:space="0" w:color="007740"/>
          <w:bottom w:val="single" w:sz="8" w:space="0" w:color="007740"/>
          <w:right w:val="single" w:sz="8" w:space="0" w:color="007740"/>
          <w:insideH w:val="single" w:sz="8" w:space="0" w:color="007740"/>
          <w:insideV w:val="single" w:sz="8" w:space="0" w:color="0077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2119"/>
        <w:gridCol w:w="11623"/>
      </w:tblGrid>
      <w:tr w:rsidR="00596A46" w:rsidRPr="006B1A9A" w:rsidTr="00A90D41">
        <w:trPr>
          <w:trHeight w:val="510"/>
        </w:trPr>
        <w:tc>
          <w:tcPr>
            <w:tcW w:w="153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0D41" w:rsidRPr="006B1A9A" w:rsidRDefault="00A90D41" w:rsidP="00A90D41">
            <w:pPr>
              <w:pStyle w:val="BodyText"/>
              <w:spacing w:before="303" w:line="264" w:lineRule="auto"/>
              <w:ind w:left="106" w:right="99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 xml:space="preserve">The EYFS framework </w:t>
            </w:r>
            <w:proofErr w:type="gramStart"/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is structured</w:t>
            </w:r>
            <w:proofErr w:type="gramEnd"/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 xml:space="preserve"> very differently to the national curriculum as it is </w:t>
            </w:r>
            <w:proofErr w:type="spellStart"/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organised</w:t>
            </w:r>
            <w:proofErr w:type="spellEnd"/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 xml:space="preserve"> across seven areas</w:t>
            </w:r>
            <w:r w:rsidRPr="006B1A9A">
              <w:rPr>
                <w:rFonts w:ascii="Century Gothic" w:hAnsi="Century Gothic"/>
                <w:color w:val="292526"/>
                <w:spacing w:val="-1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of</w:t>
            </w:r>
            <w:r w:rsidRPr="006B1A9A">
              <w:rPr>
                <w:rFonts w:ascii="Century Gothic" w:hAnsi="Century Gothic"/>
                <w:color w:val="292526"/>
                <w:spacing w:val="-1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learning</w:t>
            </w:r>
            <w:r w:rsidRPr="006B1A9A">
              <w:rPr>
                <w:rFonts w:ascii="Century Gothic" w:hAnsi="Century Gothic"/>
                <w:color w:val="292526"/>
                <w:spacing w:val="-1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rather</w:t>
            </w:r>
            <w:r w:rsidRPr="006B1A9A">
              <w:rPr>
                <w:rFonts w:ascii="Century Gothic" w:hAnsi="Century Gothic"/>
                <w:color w:val="292526"/>
                <w:spacing w:val="-1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than</w:t>
            </w:r>
            <w:r w:rsidRPr="006B1A9A">
              <w:rPr>
                <w:rFonts w:ascii="Century Gothic" w:hAnsi="Century Gothic"/>
                <w:color w:val="292526"/>
                <w:spacing w:val="-1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subject</w:t>
            </w:r>
            <w:r w:rsidRPr="006B1A9A">
              <w:rPr>
                <w:rFonts w:ascii="Century Gothic" w:hAnsi="Century Gothic"/>
                <w:color w:val="292526"/>
                <w:spacing w:val="-1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areas.</w:t>
            </w:r>
            <w:r w:rsidRPr="006B1A9A">
              <w:rPr>
                <w:rFonts w:ascii="Century Gothic" w:hAnsi="Century Gothic"/>
                <w:color w:val="292526"/>
                <w:spacing w:val="-13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The</w:t>
            </w:r>
            <w:r w:rsidRPr="006B1A9A">
              <w:rPr>
                <w:rFonts w:ascii="Century Gothic" w:hAnsi="Century Gothic"/>
                <w:color w:val="292526"/>
                <w:spacing w:val="-1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aim</w:t>
            </w:r>
            <w:r w:rsidRPr="006B1A9A">
              <w:rPr>
                <w:rFonts w:ascii="Century Gothic" w:hAnsi="Century Gothic"/>
                <w:color w:val="292526"/>
                <w:spacing w:val="-1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of</w:t>
            </w:r>
            <w:r w:rsidRPr="006B1A9A">
              <w:rPr>
                <w:rFonts w:ascii="Century Gothic" w:hAnsi="Century Gothic"/>
                <w:color w:val="292526"/>
                <w:spacing w:val="-1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this</w:t>
            </w:r>
            <w:r w:rsidRPr="006B1A9A">
              <w:rPr>
                <w:rFonts w:ascii="Century Gothic" w:hAnsi="Century Gothic"/>
                <w:color w:val="292526"/>
                <w:spacing w:val="-1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document</w:t>
            </w:r>
            <w:r w:rsidRPr="006B1A9A">
              <w:rPr>
                <w:rFonts w:ascii="Century Gothic" w:hAnsi="Century Gothic"/>
                <w:color w:val="292526"/>
                <w:spacing w:val="-1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is</w:t>
            </w:r>
            <w:r w:rsidRPr="006B1A9A">
              <w:rPr>
                <w:rFonts w:ascii="Century Gothic" w:hAnsi="Century Gothic"/>
                <w:color w:val="292526"/>
                <w:spacing w:val="-1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to</w:t>
            </w:r>
            <w:r w:rsidRPr="006B1A9A">
              <w:rPr>
                <w:rFonts w:ascii="Century Gothic" w:hAnsi="Century Gothic"/>
                <w:color w:val="292526"/>
                <w:spacing w:val="-1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help</w:t>
            </w:r>
            <w:r w:rsidRPr="006B1A9A">
              <w:rPr>
                <w:rFonts w:ascii="Century Gothic" w:hAnsi="Century Gothic"/>
                <w:color w:val="292526"/>
                <w:spacing w:val="-1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subject</w:t>
            </w:r>
            <w:r w:rsidRPr="006B1A9A">
              <w:rPr>
                <w:rFonts w:ascii="Century Gothic" w:hAnsi="Century Gothic"/>
                <w:color w:val="292526"/>
                <w:spacing w:val="-1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leaders</w:t>
            </w:r>
            <w:r w:rsidRPr="006B1A9A">
              <w:rPr>
                <w:rFonts w:ascii="Century Gothic" w:hAnsi="Century Gothic"/>
                <w:color w:val="292526"/>
                <w:spacing w:val="-1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to</w:t>
            </w:r>
            <w:r w:rsidRPr="006B1A9A">
              <w:rPr>
                <w:rFonts w:ascii="Century Gothic" w:hAnsi="Century Gothic"/>
                <w:color w:val="292526"/>
                <w:spacing w:val="-1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understand how the skills taught across EYFS feed into national curriculum subjects.</w:t>
            </w:r>
            <w:r>
              <w:rPr>
                <w:rFonts w:ascii="Century Gothic" w:hAnsi="Century Gothic"/>
                <w:color w:val="29252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This</w:t>
            </w:r>
            <w:r w:rsidRPr="006B1A9A">
              <w:rPr>
                <w:rFonts w:ascii="Century Gothic" w:hAnsi="Century Gothic"/>
                <w:color w:val="292526"/>
                <w:spacing w:val="-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document</w:t>
            </w:r>
            <w:r w:rsidRPr="006B1A9A">
              <w:rPr>
                <w:rFonts w:ascii="Century Gothic" w:hAnsi="Century Gothic"/>
                <w:color w:val="292526"/>
                <w:spacing w:val="-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demonstrates</w:t>
            </w:r>
            <w:r w:rsidRPr="006B1A9A">
              <w:rPr>
                <w:rFonts w:ascii="Century Gothic" w:hAnsi="Century Gothic"/>
                <w:color w:val="292526"/>
                <w:spacing w:val="-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which</w:t>
            </w:r>
            <w:r w:rsidRPr="006B1A9A">
              <w:rPr>
                <w:rFonts w:ascii="Century Gothic" w:hAnsi="Century Gothic"/>
                <w:color w:val="292526"/>
                <w:spacing w:val="-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statements</w:t>
            </w:r>
            <w:r w:rsidRPr="006B1A9A">
              <w:rPr>
                <w:rFonts w:ascii="Century Gothic" w:hAnsi="Century Gothic"/>
                <w:color w:val="292526"/>
                <w:spacing w:val="-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from</w:t>
            </w:r>
            <w:r w:rsidRPr="006B1A9A">
              <w:rPr>
                <w:rFonts w:ascii="Century Gothic" w:hAnsi="Century Gothic"/>
                <w:color w:val="292526"/>
                <w:spacing w:val="-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the</w:t>
            </w:r>
            <w:r w:rsidRPr="006B1A9A">
              <w:rPr>
                <w:rFonts w:ascii="Century Gothic" w:hAnsi="Century Gothic"/>
                <w:color w:val="292526"/>
                <w:spacing w:val="-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2020</w:t>
            </w:r>
            <w:r w:rsidRPr="006B1A9A">
              <w:rPr>
                <w:rFonts w:ascii="Century Gothic" w:hAnsi="Century Gothic"/>
                <w:color w:val="292526"/>
                <w:spacing w:val="-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Development</w:t>
            </w:r>
            <w:r w:rsidRPr="006B1A9A">
              <w:rPr>
                <w:rFonts w:ascii="Century Gothic" w:hAnsi="Century Gothic"/>
                <w:color w:val="292526"/>
                <w:spacing w:val="-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Matters</w:t>
            </w:r>
            <w:r w:rsidRPr="006B1A9A">
              <w:rPr>
                <w:rFonts w:ascii="Century Gothic" w:hAnsi="Century Gothic"/>
                <w:color w:val="292526"/>
                <w:spacing w:val="-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are</w:t>
            </w:r>
            <w:r w:rsidRPr="006B1A9A">
              <w:rPr>
                <w:rFonts w:ascii="Century Gothic" w:hAnsi="Century Gothic"/>
                <w:color w:val="292526"/>
                <w:spacing w:val="-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prerequisite</w:t>
            </w:r>
            <w:r w:rsidRPr="006B1A9A">
              <w:rPr>
                <w:rFonts w:ascii="Century Gothic" w:hAnsi="Century Gothic"/>
                <w:color w:val="292526"/>
                <w:spacing w:val="-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skills</w:t>
            </w:r>
            <w:r w:rsidRPr="006B1A9A">
              <w:rPr>
                <w:rFonts w:ascii="Century Gothic" w:hAnsi="Century Gothic"/>
                <w:color w:val="292526"/>
                <w:spacing w:val="-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for PE</w:t>
            </w:r>
            <w:r w:rsidRPr="006B1A9A">
              <w:rPr>
                <w:rFonts w:ascii="Century Gothic" w:hAnsi="Century Gothic"/>
                <w:color w:val="292526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within</w:t>
            </w:r>
            <w:r w:rsidRPr="006B1A9A">
              <w:rPr>
                <w:rFonts w:ascii="Century Gothic" w:hAnsi="Century Gothic"/>
                <w:color w:val="292526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the</w:t>
            </w:r>
            <w:r w:rsidRPr="006B1A9A">
              <w:rPr>
                <w:rFonts w:ascii="Century Gothic" w:hAnsi="Century Gothic"/>
                <w:color w:val="292526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national</w:t>
            </w:r>
            <w:r w:rsidRPr="006B1A9A">
              <w:rPr>
                <w:rFonts w:ascii="Century Gothic" w:hAnsi="Century Gothic"/>
                <w:color w:val="292526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curriculum.</w:t>
            </w:r>
            <w:r w:rsidRPr="006B1A9A">
              <w:rPr>
                <w:rFonts w:ascii="Century Gothic" w:hAnsi="Century Gothic"/>
                <w:color w:val="292526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The</w:t>
            </w:r>
            <w:r w:rsidRPr="006B1A9A">
              <w:rPr>
                <w:rFonts w:ascii="Century Gothic" w:hAnsi="Century Gothic"/>
                <w:color w:val="292526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table</w:t>
            </w:r>
            <w:r w:rsidRPr="006B1A9A">
              <w:rPr>
                <w:rFonts w:ascii="Century Gothic" w:hAnsi="Century Gothic"/>
                <w:color w:val="292526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below</w:t>
            </w:r>
            <w:r w:rsidRPr="006B1A9A">
              <w:rPr>
                <w:rFonts w:ascii="Century Gothic" w:hAnsi="Century Gothic"/>
                <w:color w:val="292526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outlines</w:t>
            </w:r>
            <w:r w:rsidRPr="006B1A9A">
              <w:rPr>
                <w:rFonts w:ascii="Century Gothic" w:hAnsi="Century Gothic"/>
                <w:color w:val="292526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the</w:t>
            </w:r>
            <w:r w:rsidRPr="006B1A9A">
              <w:rPr>
                <w:rFonts w:ascii="Century Gothic" w:hAnsi="Century Gothic"/>
                <w:color w:val="292526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most</w:t>
            </w:r>
            <w:r w:rsidRPr="006B1A9A">
              <w:rPr>
                <w:rFonts w:ascii="Century Gothic" w:hAnsi="Century Gothic"/>
                <w:color w:val="292526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relevant</w:t>
            </w:r>
            <w:r w:rsidRPr="006B1A9A">
              <w:rPr>
                <w:rFonts w:ascii="Century Gothic" w:hAnsi="Century Gothic"/>
                <w:color w:val="292526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statements</w:t>
            </w:r>
            <w:r w:rsidRPr="006B1A9A">
              <w:rPr>
                <w:rFonts w:ascii="Century Gothic" w:hAnsi="Century Gothic"/>
                <w:color w:val="292526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taken</w:t>
            </w:r>
            <w:r w:rsidRPr="006B1A9A">
              <w:rPr>
                <w:rFonts w:ascii="Century Gothic" w:hAnsi="Century Gothic"/>
                <w:color w:val="292526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from</w:t>
            </w:r>
            <w:r w:rsidRPr="006B1A9A">
              <w:rPr>
                <w:rFonts w:ascii="Century Gothic" w:hAnsi="Century Gothic"/>
                <w:color w:val="292526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the</w:t>
            </w:r>
            <w:r w:rsidRPr="006B1A9A">
              <w:rPr>
                <w:rFonts w:ascii="Century Gothic" w:hAnsi="Century Gothic"/>
                <w:color w:val="292526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Early Learning</w:t>
            </w:r>
            <w:r w:rsidRPr="006B1A9A">
              <w:rPr>
                <w:rFonts w:ascii="Century Gothic" w:hAnsi="Century Gothic"/>
                <w:color w:val="292526"/>
                <w:spacing w:val="-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Goals</w:t>
            </w:r>
            <w:r w:rsidRPr="006B1A9A">
              <w:rPr>
                <w:rFonts w:ascii="Century Gothic" w:hAnsi="Century Gothic"/>
                <w:color w:val="292526"/>
                <w:spacing w:val="-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in</w:t>
            </w:r>
            <w:r w:rsidRPr="006B1A9A">
              <w:rPr>
                <w:rFonts w:ascii="Century Gothic" w:hAnsi="Century Gothic"/>
                <w:color w:val="292526"/>
                <w:spacing w:val="-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the</w:t>
            </w:r>
            <w:r w:rsidRPr="006B1A9A">
              <w:rPr>
                <w:rFonts w:ascii="Century Gothic" w:hAnsi="Century Gothic"/>
                <w:color w:val="292526"/>
                <w:spacing w:val="-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EYFS</w:t>
            </w:r>
            <w:r w:rsidRPr="006B1A9A">
              <w:rPr>
                <w:rFonts w:ascii="Century Gothic" w:hAnsi="Century Gothic"/>
                <w:color w:val="292526"/>
                <w:spacing w:val="-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statutory</w:t>
            </w:r>
            <w:r w:rsidRPr="006B1A9A">
              <w:rPr>
                <w:rFonts w:ascii="Century Gothic" w:hAnsi="Century Gothic"/>
                <w:color w:val="292526"/>
                <w:spacing w:val="-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framework</w:t>
            </w:r>
            <w:r w:rsidRPr="006B1A9A">
              <w:rPr>
                <w:rFonts w:ascii="Century Gothic" w:hAnsi="Century Gothic"/>
                <w:color w:val="292526"/>
                <w:spacing w:val="-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92526"/>
                <w:spacing w:val="-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the</w:t>
            </w:r>
            <w:r w:rsidRPr="006B1A9A">
              <w:rPr>
                <w:rFonts w:ascii="Century Gothic" w:hAnsi="Century Gothic"/>
                <w:color w:val="292526"/>
                <w:spacing w:val="-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Development</w:t>
            </w:r>
            <w:r w:rsidRPr="006B1A9A">
              <w:rPr>
                <w:rFonts w:ascii="Century Gothic" w:hAnsi="Century Gothic"/>
                <w:color w:val="292526"/>
                <w:spacing w:val="-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Matters</w:t>
            </w:r>
            <w:r w:rsidRPr="006B1A9A">
              <w:rPr>
                <w:rFonts w:ascii="Century Gothic" w:hAnsi="Century Gothic"/>
                <w:color w:val="292526"/>
                <w:spacing w:val="-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age</w:t>
            </w:r>
            <w:r w:rsidRPr="006B1A9A">
              <w:rPr>
                <w:rFonts w:ascii="Century Gothic" w:hAnsi="Century Gothic"/>
                <w:color w:val="292526"/>
                <w:spacing w:val="-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ranges</w:t>
            </w:r>
            <w:r w:rsidRPr="006B1A9A">
              <w:rPr>
                <w:rFonts w:ascii="Century Gothic" w:hAnsi="Century Gothic"/>
                <w:color w:val="292526"/>
                <w:spacing w:val="-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for</w:t>
            </w:r>
            <w:r w:rsidRPr="006B1A9A">
              <w:rPr>
                <w:rFonts w:ascii="Century Gothic" w:hAnsi="Century Gothic"/>
                <w:color w:val="292526"/>
                <w:spacing w:val="-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Three</w:t>
            </w:r>
            <w:r w:rsidRPr="006B1A9A">
              <w:rPr>
                <w:rFonts w:ascii="Century Gothic" w:hAnsi="Century Gothic"/>
                <w:color w:val="292526"/>
                <w:spacing w:val="-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92526"/>
                <w:spacing w:val="-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 xml:space="preserve">Four- Year-Olds and Reception to match the </w:t>
            </w:r>
            <w:proofErr w:type="spellStart"/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>programme</w:t>
            </w:r>
            <w:proofErr w:type="spellEnd"/>
            <w:r w:rsidRPr="006B1A9A">
              <w:rPr>
                <w:rFonts w:ascii="Century Gothic" w:hAnsi="Century Gothic"/>
                <w:color w:val="292526"/>
                <w:sz w:val="20"/>
                <w:szCs w:val="20"/>
              </w:rPr>
              <w:t xml:space="preserve"> of study for PE.</w:t>
            </w:r>
          </w:p>
          <w:p w:rsidR="00A90D41" w:rsidRPr="006B1A9A" w:rsidRDefault="00A90D41" w:rsidP="00A90D41">
            <w:pPr>
              <w:pStyle w:val="BodyText"/>
              <w:spacing w:before="110"/>
              <w:ind w:left="10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92526"/>
                <w:spacing w:val="-2"/>
                <w:sz w:val="20"/>
                <w:szCs w:val="20"/>
              </w:rPr>
              <w:t>The</w:t>
            </w:r>
            <w:r w:rsidRPr="006B1A9A">
              <w:rPr>
                <w:rFonts w:ascii="Century Gothic" w:hAnsi="Century Gothic"/>
                <w:color w:val="292526"/>
                <w:spacing w:val="-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pacing w:val="-2"/>
                <w:sz w:val="20"/>
                <w:szCs w:val="20"/>
              </w:rPr>
              <w:t>most</w:t>
            </w:r>
            <w:r w:rsidRPr="006B1A9A">
              <w:rPr>
                <w:rFonts w:ascii="Century Gothic" w:hAnsi="Century Gothic"/>
                <w:color w:val="292526"/>
                <w:spacing w:val="-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pacing w:val="-2"/>
                <w:sz w:val="20"/>
                <w:szCs w:val="20"/>
              </w:rPr>
              <w:t>relevant</w:t>
            </w:r>
            <w:r w:rsidRPr="006B1A9A">
              <w:rPr>
                <w:rFonts w:ascii="Century Gothic" w:hAnsi="Century Gothic"/>
                <w:color w:val="292526"/>
                <w:spacing w:val="-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pacing w:val="-2"/>
                <w:sz w:val="20"/>
                <w:szCs w:val="20"/>
              </w:rPr>
              <w:t>statements</w:t>
            </w:r>
            <w:r w:rsidRPr="006B1A9A">
              <w:rPr>
                <w:rFonts w:ascii="Century Gothic" w:hAnsi="Century Gothic"/>
                <w:color w:val="292526"/>
                <w:spacing w:val="-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pacing w:val="-2"/>
                <w:sz w:val="20"/>
                <w:szCs w:val="20"/>
              </w:rPr>
              <w:t>for</w:t>
            </w:r>
            <w:r w:rsidRPr="006B1A9A">
              <w:rPr>
                <w:rFonts w:ascii="Century Gothic" w:hAnsi="Century Gothic"/>
                <w:color w:val="292526"/>
                <w:spacing w:val="-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pacing w:val="-2"/>
                <w:sz w:val="20"/>
                <w:szCs w:val="20"/>
              </w:rPr>
              <w:t>PE</w:t>
            </w:r>
            <w:r w:rsidRPr="006B1A9A">
              <w:rPr>
                <w:rFonts w:ascii="Century Gothic" w:hAnsi="Century Gothic"/>
                <w:color w:val="292526"/>
                <w:spacing w:val="-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pacing w:val="-2"/>
                <w:sz w:val="20"/>
                <w:szCs w:val="20"/>
              </w:rPr>
              <w:t>are</w:t>
            </w:r>
            <w:r w:rsidRPr="006B1A9A">
              <w:rPr>
                <w:rFonts w:ascii="Century Gothic" w:hAnsi="Century Gothic"/>
                <w:color w:val="292526"/>
                <w:spacing w:val="-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pacing w:val="-2"/>
                <w:sz w:val="20"/>
                <w:szCs w:val="20"/>
              </w:rPr>
              <w:t>taken</w:t>
            </w:r>
            <w:r w:rsidRPr="006B1A9A">
              <w:rPr>
                <w:rFonts w:ascii="Century Gothic" w:hAnsi="Century Gothic"/>
                <w:color w:val="292526"/>
                <w:spacing w:val="-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pacing w:val="-2"/>
                <w:sz w:val="20"/>
                <w:szCs w:val="20"/>
              </w:rPr>
              <w:t>from</w:t>
            </w:r>
            <w:r w:rsidRPr="006B1A9A">
              <w:rPr>
                <w:rFonts w:ascii="Century Gothic" w:hAnsi="Century Gothic"/>
                <w:color w:val="292526"/>
                <w:spacing w:val="-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pacing w:val="-2"/>
                <w:sz w:val="20"/>
                <w:szCs w:val="20"/>
              </w:rPr>
              <w:t>the</w:t>
            </w:r>
            <w:r w:rsidRPr="006B1A9A">
              <w:rPr>
                <w:rFonts w:ascii="Century Gothic" w:hAnsi="Century Gothic"/>
                <w:color w:val="292526"/>
                <w:spacing w:val="-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pacing w:val="-2"/>
                <w:sz w:val="20"/>
                <w:szCs w:val="20"/>
              </w:rPr>
              <w:t>following</w:t>
            </w:r>
            <w:r w:rsidRPr="006B1A9A">
              <w:rPr>
                <w:rFonts w:ascii="Century Gothic" w:hAnsi="Century Gothic"/>
                <w:color w:val="292526"/>
                <w:spacing w:val="-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pacing w:val="-2"/>
                <w:sz w:val="20"/>
                <w:szCs w:val="20"/>
              </w:rPr>
              <w:t>areas</w:t>
            </w:r>
            <w:r w:rsidRPr="006B1A9A">
              <w:rPr>
                <w:rFonts w:ascii="Century Gothic" w:hAnsi="Century Gothic"/>
                <w:color w:val="292526"/>
                <w:spacing w:val="-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pacing w:val="-2"/>
                <w:sz w:val="20"/>
                <w:szCs w:val="20"/>
              </w:rPr>
              <w:t>of</w:t>
            </w:r>
            <w:r w:rsidRPr="006B1A9A">
              <w:rPr>
                <w:rFonts w:ascii="Century Gothic" w:hAnsi="Century Gothic"/>
                <w:color w:val="292526"/>
                <w:spacing w:val="-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92526"/>
                <w:spacing w:val="-2"/>
                <w:sz w:val="20"/>
                <w:szCs w:val="20"/>
              </w:rPr>
              <w:t>learning:</w:t>
            </w:r>
          </w:p>
          <w:p w:rsidR="00A90D41" w:rsidRPr="006B1A9A" w:rsidRDefault="00A90D41" w:rsidP="00A90D41">
            <w:pPr>
              <w:pStyle w:val="ListParagraph"/>
              <w:numPr>
                <w:ilvl w:val="0"/>
                <w:numId w:val="11"/>
              </w:numPr>
              <w:tabs>
                <w:tab w:val="left" w:pos="900"/>
              </w:tabs>
              <w:spacing w:before="81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Personal,</w:t>
            </w:r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Social</w:t>
            </w:r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1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Emotional</w:t>
            </w:r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Development</w:t>
            </w:r>
          </w:p>
          <w:p w:rsidR="00A90D41" w:rsidRPr="006B1A9A" w:rsidRDefault="00A90D41" w:rsidP="00A90D41">
            <w:pPr>
              <w:pStyle w:val="ListParagraph"/>
              <w:numPr>
                <w:ilvl w:val="0"/>
                <w:numId w:val="11"/>
              </w:numPr>
              <w:tabs>
                <w:tab w:val="left" w:pos="900"/>
              </w:tabs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Physical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Development</w:t>
            </w:r>
          </w:p>
          <w:p w:rsidR="00A90D41" w:rsidRDefault="00A90D41" w:rsidP="00A90D41">
            <w:pPr>
              <w:pStyle w:val="ListParagraph"/>
              <w:numPr>
                <w:ilvl w:val="0"/>
                <w:numId w:val="11"/>
              </w:numPr>
              <w:tabs>
                <w:tab w:val="left" w:pos="900"/>
              </w:tabs>
              <w:spacing w:before="59"/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Expressive</w:t>
            </w:r>
            <w:r w:rsidRPr="006B1A9A">
              <w:rPr>
                <w:rFonts w:ascii="Century Gothic" w:hAnsi="Century Gothic"/>
                <w:color w:val="231F20"/>
                <w:spacing w:val="-12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Arts</w:t>
            </w:r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Design</w:t>
            </w:r>
          </w:p>
          <w:p w:rsidR="00A90D41" w:rsidRPr="006B1A9A" w:rsidRDefault="00A90D41">
            <w:pPr>
              <w:pStyle w:val="TableParagraph"/>
              <w:spacing w:before="136"/>
              <w:ind w:left="183" w:firstLine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596A46" w:rsidRPr="006B1A9A" w:rsidTr="006B1A9A">
        <w:trPr>
          <w:trHeight w:val="1361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46" w:rsidRPr="006B1A9A" w:rsidRDefault="000A652E">
            <w:pPr>
              <w:pStyle w:val="TableParagraph"/>
              <w:spacing w:before="55" w:line="247" w:lineRule="auto"/>
              <w:ind w:left="117" w:right="137" w:firstLine="0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Three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and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Four-Year-Olds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6D2"/>
          </w:tcPr>
          <w:p w:rsidR="00596A46" w:rsidRPr="006B1A9A" w:rsidRDefault="000A652E">
            <w:pPr>
              <w:pStyle w:val="TableParagraph"/>
              <w:spacing w:before="55" w:line="247" w:lineRule="auto"/>
              <w:ind w:left="118" w:right="530" w:firstLine="0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Personal, Social and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Emotional</w:t>
            </w:r>
            <w:r w:rsidRPr="006B1A9A">
              <w:rPr>
                <w:rFonts w:ascii="Century Gothic" w:hAnsi="Century Gothic"/>
                <w:color w:val="231F20"/>
                <w:spacing w:val="-14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46" w:rsidRPr="006B1A9A" w:rsidRDefault="000A652E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55" w:line="278" w:lineRule="auto"/>
              <w:ind w:right="106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Select</w:t>
            </w:r>
            <w:r w:rsidRPr="006B1A9A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use</w:t>
            </w:r>
            <w:r w:rsidRPr="006B1A9A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activities</w:t>
            </w:r>
            <w:r w:rsidRPr="006B1A9A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resources,</w:t>
            </w:r>
            <w:r w:rsidRPr="006B1A9A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with</w:t>
            </w:r>
            <w:r w:rsidRPr="006B1A9A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help</w:t>
            </w:r>
            <w:r w:rsidRPr="006B1A9A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when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needed.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This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helps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them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to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achieve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goal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they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have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chosen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or </w:t>
            </w:r>
            <w:proofErr w:type="gramStart"/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one which</w:t>
            </w:r>
            <w:proofErr w:type="gramEnd"/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 is suggested to them.</w:t>
            </w:r>
          </w:p>
          <w:p w:rsidR="00596A46" w:rsidRPr="006B1A9A" w:rsidRDefault="000A652E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59" w:line="278" w:lineRule="auto"/>
              <w:ind w:right="924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Increasingly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follow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rules,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understanding</w:t>
            </w:r>
            <w:r w:rsidRPr="006B1A9A">
              <w:rPr>
                <w:rFonts w:ascii="Century Gothic" w:hAnsi="Century Gothic"/>
                <w:color w:val="231F20"/>
                <w:spacing w:val="-22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why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they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are important.</w:t>
            </w:r>
          </w:p>
          <w:p w:rsidR="00596A46" w:rsidRPr="006B1A9A" w:rsidRDefault="000A652E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58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Remember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rules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without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needing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an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adult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to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remind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them.</w:t>
            </w:r>
          </w:p>
        </w:tc>
      </w:tr>
      <w:tr w:rsidR="00596A46" w:rsidRPr="006B1A9A" w:rsidTr="006B1A9A">
        <w:trPr>
          <w:trHeight w:val="4479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46" w:rsidRPr="006B1A9A" w:rsidRDefault="00596A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6D2"/>
          </w:tcPr>
          <w:p w:rsidR="00596A46" w:rsidRPr="006B1A9A" w:rsidRDefault="000A652E">
            <w:pPr>
              <w:pStyle w:val="TableParagraph"/>
              <w:ind w:left="118" w:firstLine="0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Physical</w:t>
            </w:r>
            <w:r w:rsidRPr="006B1A9A">
              <w:rPr>
                <w:rFonts w:ascii="Century Gothic" w:hAnsi="Century Gothic"/>
                <w:color w:val="231F20"/>
                <w:spacing w:val="1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46" w:rsidRPr="006B1A9A" w:rsidRDefault="000A652E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line="278" w:lineRule="auto"/>
              <w:ind w:right="844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Continue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to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develop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their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movement,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balancing,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riding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(scooters, trikes and bikes) and ball skills.</w:t>
            </w:r>
          </w:p>
          <w:p w:rsidR="00596A46" w:rsidRPr="006B1A9A" w:rsidRDefault="000A652E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58" w:line="278" w:lineRule="auto"/>
              <w:ind w:right="1038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Go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up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steps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stairs,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or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climb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up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apparatus,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using alternate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feet.</w:t>
            </w:r>
          </w:p>
          <w:p w:rsidR="00596A46" w:rsidRPr="006B1A9A" w:rsidRDefault="000A652E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58" w:line="278" w:lineRule="auto"/>
              <w:ind w:right="476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Skip,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hop,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stand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on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one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leg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hold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pose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for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game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like musical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statues.</w:t>
            </w:r>
          </w:p>
          <w:p w:rsidR="00596A46" w:rsidRPr="006B1A9A" w:rsidRDefault="000A652E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58" w:line="278" w:lineRule="auto"/>
              <w:ind w:right="378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Use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large-muscle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movements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wave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flags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streamers, paint and make marks.</w:t>
            </w:r>
          </w:p>
          <w:p w:rsidR="00596A46" w:rsidRPr="006B1A9A" w:rsidRDefault="000A652E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58" w:line="278" w:lineRule="auto"/>
              <w:ind w:right="225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Start</w:t>
            </w:r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taking</w:t>
            </w:r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part</w:t>
            </w:r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in</w:t>
            </w:r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some</w:t>
            </w:r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group</w:t>
            </w:r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proofErr w:type="gramStart"/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activities</w:t>
            </w:r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which</w:t>
            </w:r>
            <w:proofErr w:type="gramEnd"/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they</w:t>
            </w:r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make</w:t>
            </w:r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up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for themselves, or in teams.</w:t>
            </w:r>
          </w:p>
          <w:p w:rsidR="00596A46" w:rsidRPr="006B1A9A" w:rsidRDefault="000A652E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58" w:line="278" w:lineRule="auto"/>
              <w:ind w:right="746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Increasingly</w:t>
            </w:r>
            <w:r w:rsidRPr="006B1A9A">
              <w:rPr>
                <w:rFonts w:ascii="Century Gothic" w:hAnsi="Century Gothic"/>
                <w:color w:val="231F20"/>
                <w:spacing w:val="-14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able</w:t>
            </w:r>
            <w:r w:rsidRPr="006B1A9A">
              <w:rPr>
                <w:rFonts w:ascii="Century Gothic" w:hAnsi="Century Gothic"/>
                <w:color w:val="231F20"/>
                <w:spacing w:val="-14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6B1A9A">
              <w:rPr>
                <w:rFonts w:ascii="Century Gothic" w:hAnsi="Century Gothic"/>
                <w:color w:val="231F20"/>
                <w:spacing w:val="-14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use</w:t>
            </w:r>
            <w:r w:rsidRPr="006B1A9A">
              <w:rPr>
                <w:rFonts w:ascii="Century Gothic" w:hAnsi="Century Gothic"/>
                <w:color w:val="231F20"/>
                <w:spacing w:val="-14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14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remember</w:t>
            </w:r>
            <w:r w:rsidRPr="006B1A9A">
              <w:rPr>
                <w:rFonts w:ascii="Century Gothic" w:hAnsi="Century Gothic"/>
                <w:color w:val="231F20"/>
                <w:spacing w:val="-14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sequences</w:t>
            </w:r>
            <w:r w:rsidRPr="006B1A9A">
              <w:rPr>
                <w:rFonts w:ascii="Century Gothic" w:hAnsi="Century Gothic"/>
                <w:color w:val="231F20"/>
                <w:spacing w:val="-14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and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patterns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of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music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that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are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related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to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music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rhythm.</w:t>
            </w:r>
          </w:p>
          <w:p w:rsidR="00596A46" w:rsidRPr="006B1A9A" w:rsidRDefault="000A652E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58" w:line="278" w:lineRule="auto"/>
              <w:ind w:right="121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Match</w:t>
            </w:r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their</w:t>
            </w:r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developing</w:t>
            </w:r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physical</w:t>
            </w:r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skills</w:t>
            </w:r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to</w:t>
            </w:r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tasks</w:t>
            </w:r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activities</w:t>
            </w:r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in </w:t>
            </w:r>
            <w:r w:rsidRPr="006B1A9A">
              <w:rPr>
                <w:rFonts w:ascii="Century Gothic" w:hAnsi="Century Gothic"/>
                <w:color w:val="231F20"/>
                <w:spacing w:val="-6"/>
                <w:sz w:val="20"/>
                <w:szCs w:val="20"/>
              </w:rPr>
              <w:t>the</w:t>
            </w:r>
            <w:r w:rsidRPr="006B1A9A">
              <w:rPr>
                <w:rFonts w:ascii="Century Gothic" w:hAnsi="Century Gothic"/>
                <w:color w:val="231F20"/>
                <w:spacing w:val="-1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6"/>
                <w:sz w:val="20"/>
                <w:szCs w:val="20"/>
              </w:rPr>
              <w:t>setting.</w:t>
            </w:r>
            <w:r w:rsidRPr="006B1A9A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6"/>
                <w:sz w:val="20"/>
                <w:szCs w:val="20"/>
              </w:rPr>
              <w:t>For</w:t>
            </w:r>
            <w:r w:rsidRPr="006B1A9A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6"/>
                <w:sz w:val="20"/>
                <w:szCs w:val="20"/>
              </w:rPr>
              <w:t>example,</w:t>
            </w:r>
            <w:r w:rsidRPr="006B1A9A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6"/>
                <w:sz w:val="20"/>
                <w:szCs w:val="20"/>
              </w:rPr>
              <w:t>they</w:t>
            </w:r>
            <w:r w:rsidRPr="006B1A9A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6"/>
                <w:sz w:val="20"/>
                <w:szCs w:val="20"/>
              </w:rPr>
              <w:t>decide</w:t>
            </w:r>
            <w:r w:rsidRPr="006B1A9A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6"/>
                <w:sz w:val="20"/>
                <w:szCs w:val="20"/>
              </w:rPr>
              <w:t>whether</w:t>
            </w:r>
            <w:r w:rsidRPr="006B1A9A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6"/>
                <w:sz w:val="20"/>
                <w:szCs w:val="20"/>
              </w:rPr>
              <w:t>to</w:t>
            </w:r>
            <w:r w:rsidRPr="006B1A9A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6"/>
                <w:sz w:val="20"/>
                <w:szCs w:val="20"/>
              </w:rPr>
              <w:t>crawl,</w:t>
            </w:r>
            <w:r w:rsidRPr="006B1A9A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6"/>
                <w:sz w:val="20"/>
                <w:szCs w:val="20"/>
              </w:rPr>
              <w:t>walk</w:t>
            </w:r>
            <w:r w:rsidRPr="006B1A9A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6"/>
                <w:sz w:val="20"/>
                <w:szCs w:val="20"/>
              </w:rPr>
              <w:t xml:space="preserve">or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run</w:t>
            </w:r>
            <w:r w:rsidRPr="006B1A9A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across</w:t>
            </w:r>
            <w:r w:rsidRPr="006B1A9A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</w:t>
            </w:r>
            <w:r w:rsidRPr="006B1A9A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plank,</w:t>
            </w:r>
            <w:r w:rsidRPr="006B1A9A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depending</w:t>
            </w:r>
            <w:r w:rsidRPr="006B1A9A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on</w:t>
            </w:r>
            <w:r w:rsidRPr="006B1A9A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its</w:t>
            </w:r>
            <w:r w:rsidRPr="006B1A9A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length</w:t>
            </w:r>
            <w:r w:rsidRPr="006B1A9A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width.</w:t>
            </w:r>
          </w:p>
          <w:p w:rsidR="00596A46" w:rsidRPr="006B1A9A" w:rsidRDefault="000A652E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58" w:line="278" w:lineRule="auto"/>
              <w:ind w:right="357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Choose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the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right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resources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carry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out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their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own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plan.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For example,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choosing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spade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enlarge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small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hole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they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dug with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trowel.</w:t>
            </w:r>
          </w:p>
          <w:p w:rsidR="00596A46" w:rsidRPr="006B1A9A" w:rsidRDefault="000A652E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59" w:line="278" w:lineRule="auto"/>
              <w:ind w:right="650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Collaborate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with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others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manage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large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items,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such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as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moving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long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plank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safely,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carrying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large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hollow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blocks.</w:t>
            </w:r>
          </w:p>
          <w:p w:rsidR="00596A46" w:rsidRPr="006B1A9A" w:rsidRDefault="000A652E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58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Show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preference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for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dominant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hand.</w:t>
            </w:r>
          </w:p>
          <w:p w:rsidR="00596A46" w:rsidRPr="006B1A9A" w:rsidRDefault="000A652E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94" w:line="278" w:lineRule="auto"/>
              <w:ind w:right="298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Be increasingly </w:t>
            </w:r>
            <w:proofErr w:type="gramStart"/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independent</w:t>
            </w:r>
            <w:proofErr w:type="gramEnd"/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 as they get dressed and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undressed.</w:t>
            </w:r>
            <w:r w:rsidRPr="006B1A9A">
              <w:rPr>
                <w:rFonts w:ascii="Century Gothic" w:hAnsi="Century Gothic"/>
                <w:color w:val="231F20"/>
                <w:spacing w:val="-14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For</w:t>
            </w:r>
            <w:r w:rsidRPr="006B1A9A">
              <w:rPr>
                <w:rFonts w:ascii="Century Gothic" w:hAnsi="Century Gothic"/>
                <w:color w:val="231F20"/>
                <w:spacing w:val="-14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example,</w:t>
            </w:r>
            <w:r w:rsidRPr="006B1A9A">
              <w:rPr>
                <w:rFonts w:ascii="Century Gothic" w:hAnsi="Century Gothic"/>
                <w:color w:val="231F20"/>
                <w:spacing w:val="-14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putting</w:t>
            </w:r>
            <w:r w:rsidRPr="006B1A9A">
              <w:rPr>
                <w:rFonts w:ascii="Century Gothic" w:hAnsi="Century Gothic"/>
                <w:color w:val="231F20"/>
                <w:spacing w:val="-14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coats</w:t>
            </w:r>
            <w:r w:rsidRPr="006B1A9A">
              <w:rPr>
                <w:rFonts w:ascii="Century Gothic" w:hAnsi="Century Gothic"/>
                <w:color w:val="231F20"/>
                <w:spacing w:val="-14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on</w:t>
            </w:r>
            <w:r w:rsidRPr="006B1A9A">
              <w:rPr>
                <w:rFonts w:ascii="Century Gothic" w:hAnsi="Century Gothic"/>
                <w:color w:val="231F20"/>
                <w:spacing w:val="-14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14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doing</w:t>
            </w:r>
            <w:r w:rsidRPr="006B1A9A">
              <w:rPr>
                <w:rFonts w:ascii="Century Gothic" w:hAnsi="Century Gothic"/>
                <w:color w:val="231F20"/>
                <w:spacing w:val="-14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up</w:t>
            </w:r>
            <w:r w:rsidRPr="006B1A9A">
              <w:rPr>
                <w:rFonts w:ascii="Century Gothic" w:hAnsi="Century Gothic"/>
                <w:color w:val="231F20"/>
                <w:spacing w:val="-14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zips.</w:t>
            </w:r>
          </w:p>
        </w:tc>
      </w:tr>
      <w:tr w:rsidR="006B1A9A" w:rsidRPr="006B1A9A" w:rsidTr="00A90D41">
        <w:trPr>
          <w:trHeight w:val="907"/>
        </w:trPr>
        <w:tc>
          <w:tcPr>
            <w:tcW w:w="1586" w:type="dxa"/>
            <w:tcBorders>
              <w:top w:val="single" w:sz="4" w:space="0" w:color="auto"/>
            </w:tcBorders>
          </w:tcPr>
          <w:p w:rsidR="006B1A9A" w:rsidRPr="006B1A9A" w:rsidRDefault="006B1A9A" w:rsidP="006B1A9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</w:tcBorders>
            <w:shd w:val="clear" w:color="auto" w:fill="C9E6D2"/>
          </w:tcPr>
          <w:p w:rsidR="006B1A9A" w:rsidRPr="006B1A9A" w:rsidRDefault="006B1A9A" w:rsidP="006B1A9A">
            <w:pPr>
              <w:pStyle w:val="TableParagraph"/>
              <w:ind w:left="113" w:firstLine="0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Expressive</w:t>
            </w:r>
            <w:r w:rsidRPr="006B1A9A">
              <w:rPr>
                <w:rFonts w:ascii="Century Gothic" w:hAnsi="Century Gothic"/>
                <w:color w:val="231F20"/>
                <w:spacing w:val="-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Arts and</w:t>
            </w:r>
            <w:r w:rsidRPr="006B1A9A">
              <w:rPr>
                <w:rFonts w:ascii="Century Gothic" w:hAnsi="Century Gothic"/>
                <w:color w:val="231F20"/>
                <w:spacing w:val="-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Design</w:t>
            </w:r>
          </w:p>
        </w:tc>
        <w:tc>
          <w:tcPr>
            <w:tcW w:w="11623" w:type="dxa"/>
            <w:tcBorders>
              <w:top w:val="single" w:sz="4" w:space="0" w:color="auto"/>
            </w:tcBorders>
          </w:tcPr>
          <w:p w:rsidR="006B1A9A" w:rsidRPr="00A90D41" w:rsidRDefault="006B1A9A" w:rsidP="00A90D41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line="278" w:lineRule="auto"/>
              <w:ind w:right="329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Respond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to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what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they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have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heard,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expressing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their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thoughts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feelings.</w:t>
            </w:r>
          </w:p>
        </w:tc>
      </w:tr>
    </w:tbl>
    <w:p w:rsidR="00596A46" w:rsidRPr="006B1A9A" w:rsidRDefault="00596A46">
      <w:pPr>
        <w:spacing w:line="278" w:lineRule="auto"/>
        <w:rPr>
          <w:rFonts w:ascii="Century Gothic" w:hAnsi="Century Gothic"/>
          <w:sz w:val="20"/>
          <w:szCs w:val="20"/>
        </w:rPr>
        <w:sectPr w:rsidR="00596A46" w:rsidRPr="006B1A9A" w:rsidSect="00A90D41">
          <w:footerReference w:type="default" r:id="rId7"/>
          <w:type w:val="continuous"/>
          <w:pgSz w:w="16840" w:h="11910" w:orient="landscape"/>
          <w:pgMar w:top="284" w:right="720" w:bottom="720" w:left="720" w:header="0" w:footer="1061" w:gutter="0"/>
          <w:pgNumType w:start="1"/>
          <w:cols w:space="720"/>
          <w:docGrid w:linePitch="299"/>
        </w:sectPr>
      </w:pPr>
    </w:p>
    <w:p w:rsidR="00596A46" w:rsidRPr="006B1A9A" w:rsidRDefault="00596A46">
      <w:pPr>
        <w:pStyle w:val="BodyText"/>
        <w:rPr>
          <w:rFonts w:ascii="Century Gothic" w:hAnsi="Century Gothic"/>
          <w:sz w:val="20"/>
          <w:szCs w:val="20"/>
        </w:rPr>
      </w:pPr>
    </w:p>
    <w:p w:rsidR="00596A46" w:rsidRPr="006B1A9A" w:rsidRDefault="00596A46">
      <w:pPr>
        <w:pStyle w:val="BodyText"/>
        <w:spacing w:after="1"/>
        <w:rPr>
          <w:rFonts w:ascii="Century Gothic" w:hAnsi="Century Gothic"/>
          <w:sz w:val="20"/>
          <w:szCs w:val="20"/>
        </w:rPr>
      </w:pPr>
    </w:p>
    <w:p w:rsidR="006B1A9A" w:rsidRDefault="006B1A9A"/>
    <w:tbl>
      <w:tblPr>
        <w:tblW w:w="0" w:type="auto"/>
        <w:tblInd w:w="10" w:type="dxa"/>
        <w:tblBorders>
          <w:top w:val="single" w:sz="8" w:space="0" w:color="007740"/>
          <w:left w:val="single" w:sz="8" w:space="0" w:color="007740"/>
          <w:bottom w:val="single" w:sz="8" w:space="0" w:color="007740"/>
          <w:right w:val="single" w:sz="8" w:space="0" w:color="007740"/>
          <w:insideH w:val="single" w:sz="8" w:space="0" w:color="007740"/>
          <w:insideV w:val="single" w:sz="8" w:space="0" w:color="0077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2125"/>
        <w:gridCol w:w="10914"/>
      </w:tblGrid>
      <w:tr w:rsidR="00596A46" w:rsidRPr="006B1A9A" w:rsidTr="00A90D41">
        <w:trPr>
          <w:trHeight w:val="1493"/>
        </w:trPr>
        <w:tc>
          <w:tcPr>
            <w:tcW w:w="1703" w:type="dxa"/>
            <w:vMerge w:val="restart"/>
          </w:tcPr>
          <w:p w:rsidR="00596A46" w:rsidRPr="006B1A9A" w:rsidRDefault="000A652E">
            <w:pPr>
              <w:pStyle w:val="TableParagraph"/>
              <w:ind w:left="113" w:firstLine="0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Reception</w:t>
            </w:r>
          </w:p>
        </w:tc>
        <w:tc>
          <w:tcPr>
            <w:tcW w:w="2125" w:type="dxa"/>
            <w:shd w:val="clear" w:color="auto" w:fill="C9E6D2"/>
          </w:tcPr>
          <w:p w:rsidR="00596A46" w:rsidRPr="006B1A9A" w:rsidRDefault="000A652E">
            <w:pPr>
              <w:pStyle w:val="TableParagraph"/>
              <w:spacing w:line="247" w:lineRule="auto"/>
              <w:ind w:left="113" w:right="530" w:firstLine="0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Personal, Social and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Emotional</w:t>
            </w:r>
            <w:r w:rsidRPr="006B1A9A">
              <w:rPr>
                <w:rFonts w:ascii="Century Gothic" w:hAnsi="Century Gothic"/>
                <w:color w:val="231F20"/>
                <w:spacing w:val="-14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10914" w:type="dxa"/>
          </w:tcPr>
          <w:p w:rsidR="00596A46" w:rsidRPr="006B1A9A" w:rsidRDefault="000A652E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Manage</w:t>
            </w:r>
            <w:r w:rsidRPr="006B1A9A">
              <w:rPr>
                <w:rFonts w:ascii="Century Gothic" w:hAnsi="Century Gothic"/>
                <w:color w:val="231F20"/>
                <w:spacing w:val="-1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their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own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needs.</w:t>
            </w:r>
          </w:p>
          <w:p w:rsidR="00596A46" w:rsidRPr="006B1A9A" w:rsidRDefault="000A652E">
            <w:pPr>
              <w:pStyle w:val="TableParagraph"/>
              <w:numPr>
                <w:ilvl w:val="1"/>
                <w:numId w:val="7"/>
              </w:numPr>
              <w:tabs>
                <w:tab w:val="left" w:pos="379"/>
              </w:tabs>
              <w:spacing w:before="38"/>
              <w:ind w:hanging="96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personal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hygiene</w:t>
            </w:r>
          </w:p>
          <w:p w:rsidR="00596A46" w:rsidRPr="006B1A9A" w:rsidRDefault="000A652E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95" w:line="278" w:lineRule="auto"/>
              <w:ind w:right="222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Know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talk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about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the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different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factors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that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support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overall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health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wellbeing:</w:t>
            </w:r>
          </w:p>
          <w:p w:rsidR="00596A46" w:rsidRPr="006B1A9A" w:rsidRDefault="000A652E">
            <w:pPr>
              <w:pStyle w:val="TableParagraph"/>
              <w:numPr>
                <w:ilvl w:val="1"/>
                <w:numId w:val="7"/>
              </w:numPr>
              <w:tabs>
                <w:tab w:val="left" w:pos="379"/>
              </w:tabs>
              <w:spacing w:before="1"/>
              <w:ind w:hanging="96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regular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physical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activity</w:t>
            </w:r>
          </w:p>
        </w:tc>
      </w:tr>
      <w:tr w:rsidR="00596A46" w:rsidRPr="006B1A9A" w:rsidTr="00A90D41">
        <w:trPr>
          <w:trHeight w:val="4479"/>
        </w:trPr>
        <w:tc>
          <w:tcPr>
            <w:tcW w:w="1703" w:type="dxa"/>
            <w:vMerge/>
            <w:tcBorders>
              <w:top w:val="nil"/>
            </w:tcBorders>
          </w:tcPr>
          <w:p w:rsidR="00596A46" w:rsidRPr="006B1A9A" w:rsidRDefault="00596A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9E6D2"/>
          </w:tcPr>
          <w:p w:rsidR="00596A46" w:rsidRPr="006B1A9A" w:rsidRDefault="000A652E">
            <w:pPr>
              <w:pStyle w:val="TableParagraph"/>
              <w:ind w:left="113" w:firstLine="0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Physical</w:t>
            </w:r>
            <w:r w:rsidRPr="006B1A9A">
              <w:rPr>
                <w:rFonts w:ascii="Century Gothic" w:hAnsi="Century Gothic"/>
                <w:color w:val="231F20"/>
                <w:spacing w:val="1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10914" w:type="dxa"/>
          </w:tcPr>
          <w:p w:rsidR="00596A46" w:rsidRPr="006B1A9A" w:rsidRDefault="000A652E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line="278" w:lineRule="auto"/>
              <w:ind w:right="202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Revise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refine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the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fundamental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movement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skills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they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have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already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acquired:</w:t>
            </w:r>
          </w:p>
          <w:p w:rsidR="00596A46" w:rsidRPr="006B1A9A" w:rsidRDefault="000A652E">
            <w:pPr>
              <w:pStyle w:val="TableParagraph"/>
              <w:numPr>
                <w:ilvl w:val="1"/>
                <w:numId w:val="6"/>
              </w:numPr>
              <w:tabs>
                <w:tab w:val="left" w:pos="379"/>
                <w:tab w:val="left" w:pos="1480"/>
              </w:tabs>
              <w:spacing w:before="2"/>
              <w:ind w:hanging="96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rolling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ab/>
            </w:r>
            <w:r w:rsidRPr="006B1A9A">
              <w:rPr>
                <w:rFonts w:ascii="Century Gothic" w:hAnsi="Century Gothic"/>
                <w:color w:val="231F20"/>
                <w:w w:val="75"/>
                <w:sz w:val="20"/>
                <w:szCs w:val="20"/>
              </w:rPr>
              <w:t>-</w:t>
            </w:r>
            <w:r w:rsidRPr="006B1A9A">
              <w:rPr>
                <w:rFonts w:ascii="Century Gothic" w:hAnsi="Century Gothic"/>
                <w:color w:val="231F20"/>
                <w:spacing w:val="-6"/>
                <w:w w:val="7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running</w:t>
            </w:r>
          </w:p>
          <w:p w:rsidR="00596A46" w:rsidRPr="006B1A9A" w:rsidRDefault="000A652E">
            <w:pPr>
              <w:pStyle w:val="TableParagraph"/>
              <w:numPr>
                <w:ilvl w:val="1"/>
                <w:numId w:val="6"/>
              </w:numPr>
              <w:tabs>
                <w:tab w:val="left" w:pos="379"/>
                <w:tab w:val="left" w:pos="1482"/>
              </w:tabs>
              <w:spacing w:before="37"/>
              <w:ind w:hanging="96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crawling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ab/>
            </w:r>
            <w:r w:rsidRPr="006B1A9A">
              <w:rPr>
                <w:rFonts w:ascii="Century Gothic" w:hAnsi="Century Gothic"/>
                <w:color w:val="231F20"/>
                <w:w w:val="75"/>
                <w:sz w:val="20"/>
                <w:szCs w:val="20"/>
              </w:rPr>
              <w:t>-</w:t>
            </w:r>
            <w:r w:rsidRPr="006B1A9A">
              <w:rPr>
                <w:rFonts w:ascii="Century Gothic" w:hAnsi="Century Gothic"/>
                <w:color w:val="231F20"/>
                <w:spacing w:val="-6"/>
                <w:w w:val="7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hopping</w:t>
            </w:r>
          </w:p>
          <w:p w:rsidR="00596A46" w:rsidRPr="006B1A9A" w:rsidRDefault="000A652E">
            <w:pPr>
              <w:pStyle w:val="TableParagraph"/>
              <w:numPr>
                <w:ilvl w:val="1"/>
                <w:numId w:val="6"/>
              </w:numPr>
              <w:tabs>
                <w:tab w:val="left" w:pos="379"/>
                <w:tab w:val="left" w:pos="1453"/>
              </w:tabs>
              <w:spacing w:before="38"/>
              <w:ind w:hanging="96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walking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ab/>
            </w:r>
            <w:r w:rsidRPr="006B1A9A">
              <w:rPr>
                <w:rFonts w:ascii="Century Gothic" w:hAnsi="Century Gothic"/>
                <w:color w:val="231F20"/>
                <w:w w:val="75"/>
                <w:sz w:val="20"/>
                <w:szCs w:val="20"/>
              </w:rPr>
              <w:t>-</w:t>
            </w:r>
            <w:r w:rsidRPr="006B1A9A">
              <w:rPr>
                <w:rFonts w:ascii="Century Gothic" w:hAnsi="Century Gothic"/>
                <w:color w:val="231F20"/>
                <w:spacing w:val="-6"/>
                <w:w w:val="7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skipping</w:t>
            </w:r>
          </w:p>
          <w:p w:rsidR="00596A46" w:rsidRPr="006B1A9A" w:rsidRDefault="000A652E">
            <w:pPr>
              <w:pStyle w:val="TableParagraph"/>
              <w:numPr>
                <w:ilvl w:val="1"/>
                <w:numId w:val="6"/>
              </w:numPr>
              <w:tabs>
                <w:tab w:val="left" w:pos="379"/>
                <w:tab w:val="left" w:pos="1452"/>
              </w:tabs>
              <w:spacing w:before="38"/>
              <w:ind w:hanging="96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jumping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ab/>
            </w:r>
            <w:r w:rsidRPr="006B1A9A">
              <w:rPr>
                <w:rFonts w:ascii="Century Gothic" w:hAnsi="Century Gothic"/>
                <w:color w:val="231F20"/>
                <w:w w:val="75"/>
                <w:sz w:val="20"/>
                <w:szCs w:val="20"/>
              </w:rPr>
              <w:t>-</w:t>
            </w:r>
            <w:r w:rsidRPr="006B1A9A">
              <w:rPr>
                <w:rFonts w:ascii="Century Gothic" w:hAnsi="Century Gothic"/>
                <w:color w:val="231F20"/>
                <w:spacing w:val="-6"/>
                <w:w w:val="7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climbing</w:t>
            </w:r>
          </w:p>
          <w:p w:rsidR="00596A46" w:rsidRPr="006B1A9A" w:rsidRDefault="000A652E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94" w:line="278" w:lineRule="auto"/>
              <w:ind w:right="956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Progress</w:t>
            </w:r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towards</w:t>
            </w:r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</w:t>
            </w:r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more</w:t>
            </w:r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fluent</w:t>
            </w:r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style</w:t>
            </w:r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of</w:t>
            </w:r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moving,</w:t>
            </w:r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with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developing control and grace.</w:t>
            </w:r>
          </w:p>
          <w:p w:rsidR="00596A46" w:rsidRPr="006B1A9A" w:rsidRDefault="000A652E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58" w:line="278" w:lineRule="auto"/>
              <w:ind w:right="304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Develop</w:t>
            </w:r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overall</w:t>
            </w:r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body-strength,</w:t>
            </w:r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balance,</w:t>
            </w:r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coordination</w:t>
            </w:r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and agility</w:t>
            </w:r>
            <w:r w:rsidRPr="006B1A9A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needed</w:t>
            </w:r>
            <w:r w:rsidRPr="006B1A9A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6B1A9A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engage</w:t>
            </w:r>
            <w:r w:rsidRPr="006B1A9A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successfully</w:t>
            </w:r>
            <w:r w:rsidRPr="006B1A9A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with</w:t>
            </w:r>
            <w:r w:rsidRPr="006B1A9A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future</w:t>
            </w:r>
            <w:r w:rsidRPr="006B1A9A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physical education</w:t>
            </w:r>
            <w:r w:rsidRPr="006B1A9A">
              <w:rPr>
                <w:rFonts w:ascii="Century Gothic" w:hAnsi="Century Gothic"/>
                <w:color w:val="231F20"/>
                <w:spacing w:val="-1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sessions</w:t>
            </w:r>
            <w:r w:rsidRPr="006B1A9A">
              <w:rPr>
                <w:rFonts w:ascii="Century Gothic" w:hAnsi="Century Gothic"/>
                <w:color w:val="231F20"/>
                <w:spacing w:val="-1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1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other</w:t>
            </w:r>
            <w:r w:rsidRPr="006B1A9A">
              <w:rPr>
                <w:rFonts w:ascii="Century Gothic" w:hAnsi="Century Gothic"/>
                <w:color w:val="231F20"/>
                <w:spacing w:val="-1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physical</w:t>
            </w:r>
            <w:r w:rsidRPr="006B1A9A">
              <w:rPr>
                <w:rFonts w:ascii="Century Gothic" w:hAnsi="Century Gothic"/>
                <w:color w:val="231F20"/>
                <w:spacing w:val="-1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disciplines,</w:t>
            </w:r>
            <w:r w:rsidRPr="006B1A9A">
              <w:rPr>
                <w:rFonts w:ascii="Century Gothic" w:hAnsi="Century Gothic"/>
                <w:color w:val="231F20"/>
                <w:spacing w:val="-1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including dance, gymnastics, sport and swimming.</w:t>
            </w:r>
          </w:p>
          <w:p w:rsidR="00596A46" w:rsidRPr="006B1A9A" w:rsidRDefault="000A652E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59" w:line="278" w:lineRule="auto"/>
              <w:ind w:right="569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Use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their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core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muscle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strength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achieve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good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posture when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sitting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at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table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or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sitting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on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the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floor.</w:t>
            </w:r>
          </w:p>
          <w:p w:rsidR="00596A46" w:rsidRPr="006B1A9A" w:rsidRDefault="000A652E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58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Combine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different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movements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with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ease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fluency.</w:t>
            </w:r>
          </w:p>
          <w:p w:rsidR="00596A46" w:rsidRPr="006B1A9A" w:rsidRDefault="000A652E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95" w:line="278" w:lineRule="auto"/>
              <w:ind w:right="825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Confidently</w:t>
            </w:r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safely</w:t>
            </w:r>
            <w:proofErr w:type="gramEnd"/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use</w:t>
            </w:r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</w:t>
            </w:r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range</w:t>
            </w:r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of</w:t>
            </w:r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large</w:t>
            </w:r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small apparatus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indoors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outdoors,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alone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in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group.</w:t>
            </w:r>
          </w:p>
          <w:p w:rsidR="00596A46" w:rsidRPr="006B1A9A" w:rsidRDefault="000A652E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58" w:line="278" w:lineRule="auto"/>
              <w:ind w:right="971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Develop</w:t>
            </w:r>
            <w:r w:rsidRPr="006B1A9A">
              <w:rPr>
                <w:rFonts w:ascii="Century Gothic" w:hAnsi="Century Gothic"/>
                <w:color w:val="231F20"/>
                <w:spacing w:val="-14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overall</w:t>
            </w:r>
            <w:r w:rsidRPr="006B1A9A">
              <w:rPr>
                <w:rFonts w:ascii="Century Gothic" w:hAnsi="Century Gothic"/>
                <w:color w:val="231F20"/>
                <w:spacing w:val="-14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body</w:t>
            </w:r>
            <w:r w:rsidRPr="006B1A9A">
              <w:rPr>
                <w:rFonts w:ascii="Century Gothic" w:hAnsi="Century Gothic"/>
                <w:color w:val="231F20"/>
                <w:spacing w:val="-14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strength,</w:t>
            </w:r>
            <w:r w:rsidRPr="006B1A9A">
              <w:rPr>
                <w:rFonts w:ascii="Century Gothic" w:hAnsi="Century Gothic"/>
                <w:color w:val="231F20"/>
                <w:spacing w:val="-14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balance,</w:t>
            </w:r>
            <w:r w:rsidRPr="006B1A9A">
              <w:rPr>
                <w:rFonts w:ascii="Century Gothic" w:hAnsi="Century Gothic"/>
                <w:color w:val="231F20"/>
                <w:spacing w:val="-14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coordination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agility.</w:t>
            </w:r>
          </w:p>
        </w:tc>
      </w:tr>
      <w:tr w:rsidR="00596A46" w:rsidRPr="006B1A9A" w:rsidTr="00A90D41">
        <w:trPr>
          <w:trHeight w:val="2721"/>
        </w:trPr>
        <w:tc>
          <w:tcPr>
            <w:tcW w:w="1703" w:type="dxa"/>
            <w:vMerge/>
            <w:tcBorders>
              <w:top w:val="nil"/>
            </w:tcBorders>
          </w:tcPr>
          <w:p w:rsidR="00596A46" w:rsidRPr="006B1A9A" w:rsidRDefault="00596A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9E6D2"/>
          </w:tcPr>
          <w:p w:rsidR="00596A46" w:rsidRPr="006B1A9A" w:rsidRDefault="000A652E">
            <w:pPr>
              <w:pStyle w:val="TableParagraph"/>
              <w:ind w:left="113" w:firstLine="0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Expressive</w:t>
            </w:r>
            <w:r w:rsidRPr="006B1A9A">
              <w:rPr>
                <w:rFonts w:ascii="Century Gothic" w:hAnsi="Century Gothic"/>
                <w:color w:val="231F20"/>
                <w:spacing w:val="-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Arts and</w:t>
            </w:r>
            <w:r w:rsidRPr="006B1A9A">
              <w:rPr>
                <w:rFonts w:ascii="Century Gothic" w:hAnsi="Century Gothic"/>
                <w:color w:val="231F20"/>
                <w:spacing w:val="-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Design</w:t>
            </w:r>
          </w:p>
        </w:tc>
        <w:tc>
          <w:tcPr>
            <w:tcW w:w="10914" w:type="dxa"/>
          </w:tcPr>
          <w:p w:rsidR="00596A46" w:rsidRPr="006B1A9A" w:rsidRDefault="000A652E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278" w:lineRule="auto"/>
              <w:ind w:right="297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Explore,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use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refine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variety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of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artistic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effects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to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express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their ideas and feelings.</w:t>
            </w:r>
          </w:p>
          <w:p w:rsidR="00596A46" w:rsidRPr="006B1A9A" w:rsidRDefault="000A652E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58" w:line="278" w:lineRule="auto"/>
              <w:ind w:right="377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Return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to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build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on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their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previous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learning,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refining</w:t>
            </w:r>
            <w:r w:rsidRPr="006B1A9A">
              <w:rPr>
                <w:rFonts w:ascii="Century Gothic" w:hAnsi="Century Gothic"/>
                <w:color w:val="231F20"/>
                <w:spacing w:val="-1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ideas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developing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their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ability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represent</w:t>
            </w:r>
            <w:r w:rsidRPr="006B1A9A">
              <w:rPr>
                <w:rFonts w:ascii="Century Gothic" w:hAnsi="Century Gothic"/>
                <w:color w:val="231F20"/>
                <w:spacing w:val="-1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them.</w:t>
            </w:r>
          </w:p>
          <w:p w:rsidR="00596A46" w:rsidRPr="006B1A9A" w:rsidRDefault="000A652E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58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Create</w:t>
            </w:r>
            <w:r w:rsidRPr="006B1A9A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collaboratively,</w:t>
            </w:r>
            <w:r w:rsidRPr="006B1A9A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sharing</w:t>
            </w:r>
            <w:r w:rsidRPr="006B1A9A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ideas,</w:t>
            </w:r>
            <w:r w:rsidRPr="006B1A9A">
              <w:rPr>
                <w:rFonts w:ascii="Century Gothic" w:hAnsi="Century Gothic"/>
                <w:color w:val="231F20"/>
                <w:spacing w:val="-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resources</w:t>
            </w:r>
            <w:r w:rsidRPr="006B1A9A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8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skills.</w:t>
            </w:r>
          </w:p>
          <w:p w:rsidR="00596A46" w:rsidRPr="006B1A9A" w:rsidRDefault="000A652E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95" w:line="278" w:lineRule="auto"/>
              <w:ind w:right="351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Listen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attentively,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move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to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talk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about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music,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expressing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their feelings and responses.</w:t>
            </w:r>
          </w:p>
          <w:p w:rsidR="00596A46" w:rsidRPr="006B1A9A" w:rsidRDefault="000A652E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58" w:line="278" w:lineRule="auto"/>
              <w:ind w:right="214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Watch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talk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about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dance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performance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art,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expressing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their feelings and responses.</w:t>
            </w:r>
          </w:p>
          <w:p w:rsidR="00596A46" w:rsidRPr="006B1A9A" w:rsidRDefault="000A652E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57" w:line="278" w:lineRule="auto"/>
              <w:ind w:right="315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Explore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engage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in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music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making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dance,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performing solo or in groups.</w:t>
            </w:r>
          </w:p>
        </w:tc>
      </w:tr>
      <w:tr w:rsidR="006B1A9A" w:rsidRPr="006B1A9A" w:rsidTr="00A90D41">
        <w:trPr>
          <w:trHeight w:val="1820"/>
        </w:trPr>
        <w:tc>
          <w:tcPr>
            <w:tcW w:w="1703" w:type="dxa"/>
            <w:vMerge w:val="restart"/>
          </w:tcPr>
          <w:p w:rsidR="006B1A9A" w:rsidRPr="006B1A9A" w:rsidRDefault="006B1A9A">
            <w:pPr>
              <w:pStyle w:val="TableParagraph"/>
              <w:ind w:left="113" w:firstLine="0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5"/>
                <w:w w:val="105"/>
                <w:sz w:val="20"/>
                <w:szCs w:val="20"/>
              </w:rPr>
              <w:lastRenderedPageBreak/>
              <w:t>ELG</w:t>
            </w:r>
          </w:p>
        </w:tc>
        <w:tc>
          <w:tcPr>
            <w:tcW w:w="2125" w:type="dxa"/>
            <w:vMerge w:val="restart"/>
            <w:shd w:val="clear" w:color="auto" w:fill="C9E6D2"/>
          </w:tcPr>
          <w:p w:rsidR="006B1A9A" w:rsidRPr="006B1A9A" w:rsidRDefault="006B1A9A">
            <w:pPr>
              <w:pStyle w:val="TableParagraph"/>
              <w:ind w:left="113" w:firstLine="0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Personal,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Social and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Emotional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10914" w:type="dxa"/>
          </w:tcPr>
          <w:p w:rsidR="006B1A9A" w:rsidRPr="006B1A9A" w:rsidRDefault="006B1A9A" w:rsidP="006B1A9A">
            <w:pPr>
              <w:pStyle w:val="TableParagraph"/>
              <w:tabs>
                <w:tab w:val="left" w:pos="284"/>
              </w:tabs>
              <w:spacing w:line="278" w:lineRule="auto"/>
              <w:ind w:right="486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w w:val="105"/>
                <w:sz w:val="20"/>
                <w:szCs w:val="20"/>
              </w:rPr>
              <w:t>Managing</w:t>
            </w:r>
            <w:r w:rsidRPr="006B1A9A">
              <w:rPr>
                <w:rFonts w:ascii="Century Gothic" w:hAnsi="Century Gothic"/>
                <w:color w:val="231F20"/>
                <w:spacing w:val="-13"/>
                <w:w w:val="10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w w:val="105"/>
                <w:sz w:val="20"/>
                <w:szCs w:val="20"/>
              </w:rPr>
              <w:t>Self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</w:p>
          <w:p w:rsidR="006B1A9A" w:rsidRPr="006B1A9A" w:rsidRDefault="006B1A9A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line="278" w:lineRule="auto"/>
              <w:ind w:right="486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Be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confident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to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try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new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activities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show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independence,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resilience</w:t>
            </w:r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perseverance</w:t>
            </w:r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in</w:t>
            </w:r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the</w:t>
            </w:r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face</w:t>
            </w:r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of</w:t>
            </w:r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</w:t>
            </w:r>
            <w:r w:rsidRPr="006B1A9A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challenge.</w:t>
            </w:r>
          </w:p>
          <w:p w:rsidR="006B1A9A" w:rsidRPr="006B1A9A" w:rsidRDefault="006B1A9A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58" w:line="278" w:lineRule="auto"/>
              <w:ind w:right="143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Explain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the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reasons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for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rules,</w:t>
            </w:r>
            <w:proofErr w:type="gramEnd"/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know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right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from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wrong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try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to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behave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accordingly.</w:t>
            </w:r>
          </w:p>
          <w:p w:rsidR="006B1A9A" w:rsidRPr="006B1A9A" w:rsidRDefault="006B1A9A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58" w:line="278" w:lineRule="auto"/>
              <w:ind w:right="918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Manage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their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own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basic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hygiene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personal</w:t>
            </w:r>
            <w:r w:rsidRPr="006B1A9A">
              <w:rPr>
                <w:rFonts w:ascii="Century Gothic" w:hAnsi="Century Gothic"/>
                <w:color w:val="231F20"/>
                <w:spacing w:val="-20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needs, including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dressing.</w:t>
            </w:r>
          </w:p>
        </w:tc>
      </w:tr>
      <w:tr w:rsidR="006B1A9A" w:rsidRPr="006B1A9A" w:rsidTr="00A90D41">
        <w:trPr>
          <w:trHeight w:val="596"/>
        </w:trPr>
        <w:tc>
          <w:tcPr>
            <w:tcW w:w="1703" w:type="dxa"/>
            <w:vMerge/>
            <w:tcBorders>
              <w:top w:val="nil"/>
            </w:tcBorders>
          </w:tcPr>
          <w:p w:rsidR="006B1A9A" w:rsidRPr="006B1A9A" w:rsidRDefault="006B1A9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9E6D2"/>
          </w:tcPr>
          <w:p w:rsidR="006B1A9A" w:rsidRPr="006B1A9A" w:rsidRDefault="006B1A9A">
            <w:pPr>
              <w:pStyle w:val="TableParagraph"/>
              <w:spacing w:line="247" w:lineRule="auto"/>
              <w:ind w:left="113" w:right="108" w:firstLine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914" w:type="dxa"/>
          </w:tcPr>
          <w:p w:rsidR="006B1A9A" w:rsidRPr="006B1A9A" w:rsidRDefault="006B1A9A" w:rsidP="006B1A9A">
            <w:pPr>
              <w:pStyle w:val="TableParagraph"/>
              <w:tabs>
                <w:tab w:val="left" w:pos="284"/>
              </w:tabs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Building Relationships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</w:p>
          <w:p w:rsidR="006B1A9A" w:rsidRPr="006B1A9A" w:rsidRDefault="006B1A9A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Work</w:t>
            </w:r>
            <w:r w:rsidRPr="006B1A9A">
              <w:rPr>
                <w:rFonts w:ascii="Century Gothic" w:hAnsi="Century Gothic"/>
                <w:color w:val="231F20"/>
                <w:spacing w:val="-14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13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play</w:t>
            </w:r>
            <w:r w:rsidRPr="006B1A9A">
              <w:rPr>
                <w:rFonts w:ascii="Century Gothic" w:hAnsi="Century Gothic"/>
                <w:color w:val="231F20"/>
                <w:spacing w:val="-14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cooperatively</w:t>
            </w:r>
            <w:r w:rsidRPr="006B1A9A">
              <w:rPr>
                <w:rFonts w:ascii="Century Gothic" w:hAnsi="Century Gothic"/>
                <w:color w:val="231F20"/>
                <w:spacing w:val="-13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13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take</w:t>
            </w:r>
            <w:r w:rsidRPr="006B1A9A">
              <w:rPr>
                <w:rFonts w:ascii="Century Gothic" w:hAnsi="Century Gothic"/>
                <w:color w:val="231F20"/>
                <w:spacing w:val="-14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turns</w:t>
            </w:r>
            <w:r w:rsidRPr="006B1A9A">
              <w:rPr>
                <w:rFonts w:ascii="Century Gothic" w:hAnsi="Century Gothic"/>
                <w:color w:val="231F20"/>
                <w:spacing w:val="-13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with</w:t>
            </w:r>
            <w:r w:rsidRPr="006B1A9A">
              <w:rPr>
                <w:rFonts w:ascii="Century Gothic" w:hAnsi="Century Gothic"/>
                <w:color w:val="231F20"/>
                <w:spacing w:val="-13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others.</w:t>
            </w:r>
          </w:p>
        </w:tc>
      </w:tr>
    </w:tbl>
    <w:tbl>
      <w:tblPr>
        <w:tblpPr w:leftFromText="180" w:rightFromText="180" w:vertAnchor="text" w:horzAnchor="margin" w:tblpY="341"/>
        <w:tblW w:w="0" w:type="auto"/>
        <w:tblBorders>
          <w:top w:val="single" w:sz="8" w:space="0" w:color="007740"/>
          <w:left w:val="single" w:sz="8" w:space="0" w:color="007740"/>
          <w:bottom w:val="single" w:sz="8" w:space="0" w:color="007740"/>
          <w:right w:val="single" w:sz="8" w:space="0" w:color="007740"/>
          <w:insideH w:val="single" w:sz="8" w:space="0" w:color="007740"/>
          <w:insideV w:val="single" w:sz="8" w:space="0" w:color="0077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1663"/>
        <w:gridCol w:w="1663"/>
        <w:gridCol w:w="9839"/>
      </w:tblGrid>
      <w:tr w:rsidR="00A90D41" w:rsidRPr="006B1A9A" w:rsidTr="00A90D41">
        <w:trPr>
          <w:trHeight w:val="1820"/>
        </w:trPr>
        <w:tc>
          <w:tcPr>
            <w:tcW w:w="1587" w:type="dxa"/>
            <w:vMerge w:val="restart"/>
          </w:tcPr>
          <w:p w:rsidR="00A90D41" w:rsidRPr="006B1A9A" w:rsidRDefault="00A90D41" w:rsidP="00A90D41">
            <w:pPr>
              <w:pStyle w:val="TableParagraph"/>
              <w:ind w:left="113" w:firstLine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C9E6D2"/>
          </w:tcPr>
          <w:p w:rsidR="00A90D41" w:rsidRPr="006B1A9A" w:rsidRDefault="00A90D41" w:rsidP="00A90D41">
            <w:pPr>
              <w:pStyle w:val="TableParagraph"/>
              <w:spacing w:line="247" w:lineRule="auto"/>
              <w:ind w:left="113" w:right="351" w:firstLine="0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Physical Development</w:t>
            </w:r>
          </w:p>
        </w:tc>
        <w:tc>
          <w:tcPr>
            <w:tcW w:w="1663" w:type="dxa"/>
            <w:shd w:val="clear" w:color="auto" w:fill="DFF0E3"/>
          </w:tcPr>
          <w:p w:rsidR="00A90D41" w:rsidRPr="006B1A9A" w:rsidRDefault="00A90D41" w:rsidP="00A90D41">
            <w:pPr>
              <w:pStyle w:val="TableParagraph"/>
              <w:spacing w:line="247" w:lineRule="auto"/>
              <w:ind w:left="113" w:right="475" w:firstLine="0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2"/>
                <w:w w:val="105"/>
                <w:sz w:val="20"/>
                <w:szCs w:val="20"/>
              </w:rPr>
              <w:t>Gross</w:t>
            </w:r>
            <w:r w:rsidRPr="006B1A9A">
              <w:rPr>
                <w:rFonts w:ascii="Century Gothic" w:hAnsi="Century Gothic"/>
                <w:color w:val="231F20"/>
                <w:spacing w:val="40"/>
                <w:w w:val="10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w w:val="105"/>
                <w:sz w:val="20"/>
                <w:szCs w:val="20"/>
              </w:rPr>
              <w:t>Motor</w:t>
            </w:r>
            <w:r w:rsidRPr="006B1A9A">
              <w:rPr>
                <w:rFonts w:ascii="Century Gothic" w:hAnsi="Century Gothic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w w:val="105"/>
                <w:sz w:val="20"/>
                <w:szCs w:val="20"/>
              </w:rPr>
              <w:t>Skills</w:t>
            </w:r>
          </w:p>
        </w:tc>
        <w:tc>
          <w:tcPr>
            <w:tcW w:w="9839" w:type="dxa"/>
          </w:tcPr>
          <w:p w:rsidR="00A90D41" w:rsidRPr="006B1A9A" w:rsidRDefault="00A90D41" w:rsidP="00A90D41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78" w:lineRule="auto"/>
              <w:ind w:right="263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Negotiate</w:t>
            </w:r>
            <w:r w:rsidRPr="006B1A9A">
              <w:rPr>
                <w:rFonts w:ascii="Century Gothic" w:hAnsi="Century Gothic"/>
                <w:color w:val="231F20"/>
                <w:spacing w:val="-13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space</w:t>
            </w:r>
            <w:r w:rsidRPr="006B1A9A">
              <w:rPr>
                <w:rFonts w:ascii="Century Gothic" w:hAnsi="Century Gothic"/>
                <w:color w:val="231F20"/>
                <w:spacing w:val="-13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13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obstacles</w:t>
            </w:r>
            <w:r w:rsidRPr="006B1A9A">
              <w:rPr>
                <w:rFonts w:ascii="Century Gothic" w:hAnsi="Century Gothic"/>
                <w:color w:val="231F20"/>
                <w:spacing w:val="-13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w w:val="114"/>
                <w:sz w:val="20"/>
                <w:szCs w:val="20"/>
              </w:rPr>
              <w:t>saf</w:t>
            </w:r>
            <w:r w:rsidRPr="006B1A9A">
              <w:rPr>
                <w:rFonts w:ascii="Century Gothic" w:hAnsi="Century Gothic"/>
                <w:color w:val="231F20"/>
                <w:spacing w:val="-2"/>
                <w:w w:val="99"/>
                <w:sz w:val="20"/>
                <w:szCs w:val="20"/>
              </w:rPr>
              <w:t>ely</w:t>
            </w:r>
            <w:r w:rsidRPr="006B1A9A">
              <w:rPr>
                <w:rFonts w:ascii="Century Gothic" w:hAnsi="Century Gothic"/>
                <w:color w:val="231F20"/>
                <w:spacing w:val="-2"/>
                <w:w w:val="59"/>
                <w:sz w:val="20"/>
                <w:szCs w:val="20"/>
              </w:rPr>
              <w:t>,</w:t>
            </w:r>
            <w:r w:rsidRPr="006B1A9A">
              <w:rPr>
                <w:rFonts w:ascii="Century Gothic" w:hAnsi="Century Gothic"/>
                <w:color w:val="231F20"/>
                <w:spacing w:val="-12"/>
                <w:w w:val="9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with</w:t>
            </w:r>
            <w:r w:rsidRPr="006B1A9A">
              <w:rPr>
                <w:rFonts w:ascii="Century Gothic" w:hAnsi="Century Gothic"/>
                <w:color w:val="231F20"/>
                <w:spacing w:val="-13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consideration</w:t>
            </w:r>
            <w:r w:rsidRPr="006B1A9A">
              <w:rPr>
                <w:rFonts w:ascii="Century Gothic" w:hAnsi="Century Gothic"/>
                <w:color w:val="231F20"/>
                <w:spacing w:val="-13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for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themselves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others.</w:t>
            </w:r>
          </w:p>
          <w:p w:rsidR="00A90D41" w:rsidRPr="006B1A9A" w:rsidRDefault="00A90D41" w:rsidP="00A90D41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58" w:line="278" w:lineRule="auto"/>
              <w:ind w:right="1298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Demonstrate</w:t>
            </w:r>
            <w:r w:rsidRPr="006B1A9A">
              <w:rPr>
                <w:rFonts w:ascii="Century Gothic" w:hAnsi="Century Gothic"/>
                <w:color w:val="231F20"/>
                <w:spacing w:val="-1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strength,</w:t>
            </w:r>
            <w:r w:rsidRPr="006B1A9A">
              <w:rPr>
                <w:rFonts w:ascii="Century Gothic" w:hAnsi="Century Gothic"/>
                <w:color w:val="231F20"/>
                <w:spacing w:val="-1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balance</w:t>
            </w:r>
            <w:r w:rsidRPr="006B1A9A">
              <w:rPr>
                <w:rFonts w:ascii="Century Gothic" w:hAnsi="Century Gothic"/>
                <w:color w:val="231F20"/>
                <w:spacing w:val="-1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19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coordination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when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playing.</w:t>
            </w:r>
          </w:p>
          <w:p w:rsidR="00A90D41" w:rsidRPr="006B1A9A" w:rsidRDefault="00A90D41" w:rsidP="00A90D41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58" w:line="278" w:lineRule="auto"/>
              <w:ind w:right="800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Move</w:t>
            </w:r>
            <w:r w:rsidRPr="006B1A9A">
              <w:rPr>
                <w:rFonts w:ascii="Century Gothic" w:hAnsi="Century Gothic"/>
                <w:color w:val="231F20"/>
                <w:spacing w:val="-12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energetically,</w:t>
            </w:r>
            <w:r w:rsidRPr="006B1A9A">
              <w:rPr>
                <w:rFonts w:ascii="Century Gothic" w:hAnsi="Century Gothic"/>
                <w:color w:val="231F20"/>
                <w:spacing w:val="-12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such</w:t>
            </w:r>
            <w:r w:rsidRPr="006B1A9A">
              <w:rPr>
                <w:rFonts w:ascii="Century Gothic" w:hAnsi="Century Gothic"/>
                <w:color w:val="231F20"/>
                <w:spacing w:val="-12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as</w:t>
            </w:r>
            <w:r w:rsidRPr="006B1A9A">
              <w:rPr>
                <w:rFonts w:ascii="Century Gothic" w:hAnsi="Century Gothic"/>
                <w:color w:val="231F20"/>
                <w:spacing w:val="-12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running,</w:t>
            </w:r>
            <w:r w:rsidRPr="006B1A9A">
              <w:rPr>
                <w:rFonts w:ascii="Century Gothic" w:hAnsi="Century Gothic"/>
                <w:color w:val="231F20"/>
                <w:spacing w:val="-12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>jumping,</w:t>
            </w:r>
            <w:r w:rsidRPr="006B1A9A">
              <w:rPr>
                <w:rFonts w:ascii="Century Gothic" w:hAnsi="Century Gothic"/>
                <w:color w:val="231F20"/>
                <w:spacing w:val="-12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dancing,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hopping, skipping and climbing.</w:t>
            </w:r>
          </w:p>
        </w:tc>
      </w:tr>
      <w:tr w:rsidR="00A90D41" w:rsidRPr="006B1A9A" w:rsidTr="00A90D41">
        <w:trPr>
          <w:trHeight w:val="836"/>
        </w:trPr>
        <w:tc>
          <w:tcPr>
            <w:tcW w:w="1587" w:type="dxa"/>
            <w:vMerge/>
            <w:tcBorders>
              <w:top w:val="nil"/>
            </w:tcBorders>
          </w:tcPr>
          <w:p w:rsidR="00A90D41" w:rsidRPr="006B1A9A" w:rsidRDefault="00A90D41" w:rsidP="00A90D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C9E6D2"/>
          </w:tcPr>
          <w:p w:rsidR="00A90D41" w:rsidRPr="006B1A9A" w:rsidRDefault="00A90D41" w:rsidP="00A90D41">
            <w:pPr>
              <w:pStyle w:val="TableParagraph"/>
              <w:ind w:left="113" w:firstLine="0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2"/>
                <w:w w:val="105"/>
                <w:sz w:val="20"/>
                <w:szCs w:val="20"/>
              </w:rPr>
              <w:t>Expressive</w:t>
            </w:r>
          </w:p>
          <w:p w:rsidR="00A90D41" w:rsidRPr="006B1A9A" w:rsidRDefault="00A90D41" w:rsidP="00A90D41">
            <w:pPr>
              <w:pStyle w:val="TableParagraph"/>
              <w:spacing w:before="8"/>
              <w:ind w:left="113" w:firstLine="0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Arts</w:t>
            </w:r>
            <w:r w:rsidRPr="006B1A9A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>Design</w:t>
            </w:r>
          </w:p>
        </w:tc>
        <w:tc>
          <w:tcPr>
            <w:tcW w:w="1663" w:type="dxa"/>
            <w:shd w:val="clear" w:color="auto" w:fill="DFF0E3"/>
          </w:tcPr>
          <w:p w:rsidR="00A90D41" w:rsidRPr="006B1A9A" w:rsidRDefault="00A90D41" w:rsidP="00A90D41">
            <w:pPr>
              <w:pStyle w:val="TableParagraph"/>
              <w:spacing w:line="247" w:lineRule="auto"/>
              <w:ind w:left="113" w:right="192" w:firstLine="0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pacing w:val="-2"/>
                <w:sz w:val="20"/>
                <w:szCs w:val="20"/>
              </w:rPr>
              <w:t xml:space="preserve">Being Imaginative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16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Expressive</w:t>
            </w:r>
          </w:p>
        </w:tc>
        <w:tc>
          <w:tcPr>
            <w:tcW w:w="9839" w:type="dxa"/>
          </w:tcPr>
          <w:p w:rsidR="00A90D41" w:rsidRPr="006B1A9A" w:rsidRDefault="00A90D41" w:rsidP="00A90D41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78" w:lineRule="auto"/>
              <w:ind w:right="353"/>
              <w:rPr>
                <w:rFonts w:ascii="Century Gothic" w:hAnsi="Century Gothic"/>
                <w:sz w:val="20"/>
                <w:szCs w:val="20"/>
              </w:rPr>
            </w:pP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Perform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songs,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rhymes,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poems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stories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with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others,</w:t>
            </w:r>
            <w:r w:rsidRPr="006B1A9A">
              <w:rPr>
                <w:rFonts w:ascii="Century Gothic" w:hAnsi="Century Gothic"/>
                <w:color w:val="231F20"/>
                <w:spacing w:val="-21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and (when</w:t>
            </w:r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appropriate)</w:t>
            </w:r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try</w:t>
            </w:r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move</w:t>
            </w:r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in</w:t>
            </w:r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time</w:t>
            </w:r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with</w:t>
            </w:r>
            <w:r w:rsidRPr="006B1A9A">
              <w:rPr>
                <w:rFonts w:ascii="Century Gothic" w:hAnsi="Century Gothic"/>
                <w:color w:val="231F20"/>
                <w:spacing w:val="-17"/>
                <w:sz w:val="20"/>
                <w:szCs w:val="20"/>
              </w:rPr>
              <w:t xml:space="preserve"> </w:t>
            </w:r>
            <w:r w:rsidRPr="006B1A9A">
              <w:rPr>
                <w:rFonts w:ascii="Century Gothic" w:hAnsi="Century Gothic"/>
                <w:color w:val="231F20"/>
                <w:sz w:val="20"/>
                <w:szCs w:val="20"/>
              </w:rPr>
              <w:t>music.</w:t>
            </w:r>
          </w:p>
        </w:tc>
      </w:tr>
    </w:tbl>
    <w:p w:rsidR="00596A46" w:rsidRPr="006B1A9A" w:rsidRDefault="000A652E" w:rsidP="00A90D41">
      <w:pPr>
        <w:spacing w:before="98"/>
        <w:rPr>
          <w:rFonts w:ascii="Century Gothic" w:hAnsi="Century Gothic"/>
          <w:b/>
          <w:sz w:val="20"/>
          <w:szCs w:val="20"/>
        </w:rPr>
      </w:pPr>
      <w:proofErr w:type="gramStart"/>
      <w:r w:rsidRPr="006B1A9A">
        <w:rPr>
          <w:rFonts w:ascii="Century Gothic" w:hAnsi="Century Gothic"/>
          <w:b/>
          <w:color w:val="FFFFFF"/>
          <w:spacing w:val="-2"/>
          <w:sz w:val="20"/>
          <w:szCs w:val="20"/>
        </w:rPr>
        <w:t>s</w:t>
      </w:r>
      <w:proofErr w:type="gramEnd"/>
    </w:p>
    <w:sectPr w:rsidR="00596A46" w:rsidRPr="006B1A9A" w:rsidSect="00A90D41">
      <w:headerReference w:type="default" r:id="rId8"/>
      <w:footerReference w:type="default" r:id="rId9"/>
      <w:pgSz w:w="16840" w:h="11910" w:orient="landscape"/>
      <w:pgMar w:top="460" w:right="540" w:bottom="460" w:left="1260" w:header="223" w:footer="10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A652E">
      <w:r>
        <w:separator/>
      </w:r>
    </w:p>
  </w:endnote>
  <w:endnote w:type="continuationSeparator" w:id="0">
    <w:p w:rsidR="00000000" w:rsidRDefault="000A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A46" w:rsidRDefault="000A652E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359994</wp:posOffset>
          </wp:positionH>
          <wp:positionV relativeFrom="page">
            <wp:posOffset>9891006</wp:posOffset>
          </wp:positionV>
          <wp:extent cx="6866064" cy="463270"/>
          <wp:effectExtent l="0" t="0" r="0" b="0"/>
          <wp:wrapNone/>
          <wp:docPr id="7" name="image1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66064" cy="4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0D4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68544" behindDoc="1" locked="0" layoutInCell="1" allowOverlap="1">
              <wp:simplePos x="0" y="0"/>
              <wp:positionH relativeFrom="page">
                <wp:posOffset>3510915</wp:posOffset>
              </wp:positionH>
              <wp:positionV relativeFrom="page">
                <wp:posOffset>10087610</wp:posOffset>
              </wp:positionV>
              <wp:extent cx="538480" cy="14478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A46" w:rsidRDefault="000A652E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"https://www.twinkl.co.uk/resources/senior-leadership-team-slt/senior-leadership-team-slt-ofsted"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292526"/>
                              <w:spacing w:val="-2"/>
                              <w:w w:val="105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292526"/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92526"/>
                              <w:spacing w:val="-2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92526"/>
                              <w:spacing w:val="-2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292526"/>
                              <w:spacing w:val="-2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92526"/>
                              <w:spacing w:val="-2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color w:val="292526"/>
                              <w:spacing w:val="-2"/>
                              <w:w w:val="10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292526"/>
                              <w:spacing w:val="-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92526"/>
                              <w:spacing w:val="-2"/>
                              <w:w w:val="105"/>
                              <w:sz w:val="16"/>
                            </w:rPr>
                            <w:t>of</w:t>
                          </w:r>
                          <w:r>
                            <w:rPr>
                              <w:color w:val="292526"/>
                              <w:spacing w:val="-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92526"/>
                              <w:spacing w:val="-1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92526"/>
                              <w:spacing w:val="-10"/>
                              <w:w w:val="10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292526"/>
                              <w:spacing w:val="-10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92526"/>
                              <w:spacing w:val="-10"/>
                              <w:w w:val="105"/>
                              <w:sz w:val="16"/>
                            </w:rPr>
                            <w:t>3</w:t>
                          </w:r>
                          <w:r>
                            <w:rPr>
                              <w:color w:val="292526"/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292526"/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6.45pt;margin-top:794.3pt;width:42.4pt;height:11.4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" filled="f" stroked="f">
              <v:textbox inset="0,0,0,0">
                <w:txbxContent>
                  <w:p w:rsidR="00596A46" w:rsidRDefault="000A652E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instrText xml:space="preserve"> HYPERLINK "https://www.twinkl.co.uk/resources/senior-leadership-team-slt/senior-leadership-team-slt-ofsted" \h </w:instrText>
                    </w:r>
                    <w:r>
                      <w:fldChar w:fldCharType="separate"/>
                    </w:r>
                    <w:r>
                      <w:rPr>
                        <w:color w:val="292526"/>
                        <w:spacing w:val="-2"/>
                        <w:w w:val="105"/>
                        <w:sz w:val="16"/>
                      </w:rPr>
                      <w:t>Page</w:t>
                    </w:r>
                    <w:r>
                      <w:rPr>
                        <w:color w:val="292526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292526"/>
                        <w:spacing w:val="-2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color w:val="292526"/>
                        <w:spacing w:val="-2"/>
                        <w:w w:val="105"/>
                        <w:sz w:val="16"/>
                      </w:rPr>
                      <w:instrText xml:space="preserve"> PAGE </w:instrText>
                    </w:r>
                    <w:r>
                      <w:rPr>
                        <w:color w:val="292526"/>
                        <w:spacing w:val="-2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color w:val="292526"/>
                        <w:spacing w:val="-2"/>
                        <w:w w:val="105"/>
                        <w:sz w:val="16"/>
                      </w:rPr>
                      <w:t>1</w:t>
                    </w:r>
                    <w:r>
                      <w:rPr>
                        <w:color w:val="292526"/>
                        <w:spacing w:val="-2"/>
                        <w:w w:val="105"/>
                        <w:sz w:val="16"/>
                      </w:rPr>
                      <w:fldChar w:fldCharType="end"/>
                    </w:r>
                    <w:r>
                      <w:rPr>
                        <w:color w:val="292526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292526"/>
                        <w:spacing w:val="-2"/>
                        <w:w w:val="105"/>
                        <w:sz w:val="16"/>
                      </w:rPr>
                      <w:t>of</w:t>
                    </w:r>
                    <w:r>
                      <w:rPr>
                        <w:color w:val="292526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292526"/>
                        <w:spacing w:val="-10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color w:val="292526"/>
                        <w:spacing w:val="-10"/>
                        <w:w w:val="105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292526"/>
                        <w:spacing w:val="-10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color w:val="292526"/>
                        <w:spacing w:val="-10"/>
                        <w:w w:val="105"/>
                        <w:sz w:val="16"/>
                      </w:rPr>
                      <w:t>3</w:t>
                    </w:r>
                    <w:r>
                      <w:rPr>
                        <w:color w:val="292526"/>
                        <w:spacing w:val="-10"/>
                        <w:w w:val="105"/>
                        <w:sz w:val="16"/>
                      </w:rPr>
                      <w:fldChar w:fldCharType="end"/>
                    </w:r>
                    <w:r>
                      <w:rPr>
                        <w:color w:val="292526"/>
                        <w:spacing w:val="-10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0D4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69056" behindDoc="1" locked="0" layoutInCell="1" allowOverlap="1">
              <wp:simplePos x="0" y="0"/>
              <wp:positionH relativeFrom="page">
                <wp:posOffset>5992495</wp:posOffset>
              </wp:positionH>
              <wp:positionV relativeFrom="page">
                <wp:posOffset>10079355</wp:posOffset>
              </wp:positionV>
              <wp:extent cx="734695" cy="139065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A46" w:rsidRDefault="000A652E">
                          <w:pPr>
                            <w:spacing w:before="20"/>
                            <w:ind w:left="20"/>
                            <w:rPr>
                              <w:b/>
                              <w:sz w:val="15"/>
                            </w:rPr>
                          </w:pPr>
                          <w:hyperlink r:id="rId3">
                            <w:proofErr w:type="gramStart"/>
                            <w:r>
                              <w:rPr>
                                <w:b/>
                                <w:color w:val="007740"/>
                                <w:sz w:val="15"/>
                              </w:rPr>
                              <w:t>visit</w:t>
                            </w:r>
                            <w:proofErr w:type="gramEnd"/>
                            <w:r>
                              <w:rPr>
                                <w:b/>
                                <w:color w:val="007740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740"/>
                                <w:spacing w:val="-2"/>
                                <w:sz w:val="15"/>
                              </w:rPr>
                              <w:t>twinkl.com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471.85pt;margin-top:793.65pt;width:57.85pt;height:10.9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" filled="f" stroked="f">
              <v:textbox inset="0,0,0,0">
                <w:txbxContent>
                  <w:p w:rsidR="00596A46" w:rsidRDefault="000A652E">
                    <w:pPr>
                      <w:spacing w:before="20"/>
                      <w:ind w:left="20"/>
                      <w:rPr>
                        <w:b/>
                        <w:sz w:val="15"/>
                      </w:rPr>
                    </w:pPr>
                    <w:hyperlink r:id="rId4">
                      <w:proofErr w:type="gramStart"/>
                      <w:r>
                        <w:rPr>
                          <w:b/>
                          <w:color w:val="007740"/>
                          <w:sz w:val="15"/>
                        </w:rPr>
                        <w:t>visit</w:t>
                      </w:r>
                      <w:proofErr w:type="gramEnd"/>
                      <w:r>
                        <w:rPr>
                          <w:b/>
                          <w:color w:val="007740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007740"/>
                          <w:spacing w:val="-2"/>
                          <w:sz w:val="15"/>
                        </w:rPr>
                        <w:t>twinkl.com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A46" w:rsidRDefault="000A652E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359994</wp:posOffset>
          </wp:positionH>
          <wp:positionV relativeFrom="page">
            <wp:posOffset>9891006</wp:posOffset>
          </wp:positionV>
          <wp:extent cx="6866064" cy="463270"/>
          <wp:effectExtent l="0" t="0" r="0" b="0"/>
          <wp:wrapNone/>
          <wp:docPr id="3" name="image1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66064" cy="4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0D4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70592" behindDoc="1" locked="0" layoutInCell="1" allowOverlap="1">
              <wp:simplePos x="0" y="0"/>
              <wp:positionH relativeFrom="page">
                <wp:posOffset>3510915</wp:posOffset>
              </wp:positionH>
              <wp:positionV relativeFrom="page">
                <wp:posOffset>10087610</wp:posOffset>
              </wp:positionV>
              <wp:extent cx="538480" cy="144780"/>
              <wp:effectExtent l="0" t="0" r="0" b="0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A46" w:rsidRDefault="000A652E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color w:val="292526"/>
                                <w:spacing w:val="-2"/>
                                <w:w w:val="105"/>
                                <w:sz w:val="16"/>
                              </w:rPr>
                              <w:t>Page</w:t>
                            </w:r>
                            <w:r>
                              <w:rPr>
                                <w:color w:val="292526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w w:val="105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color w:val="292526"/>
                                <w:spacing w:val="-2"/>
                                <w:w w:val="105"/>
                                <w:sz w:val="16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292526"/>
                                <w:spacing w:val="-2"/>
                                <w:w w:val="105"/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292526"/>
                                <w:spacing w:val="-2"/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color w:val="292526"/>
                                <w:spacing w:val="-2"/>
                                <w:w w:val="105"/>
                                <w:sz w:val="16"/>
                              </w:rPr>
                              <w:fldChar w:fldCharType="end"/>
                            </w:r>
                            <w:r>
                              <w:rPr>
                                <w:color w:val="292526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292526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10"/>
                                <w:w w:val="105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color w:val="292526"/>
                                <w:spacing w:val="-10"/>
                                <w:w w:val="105"/>
                                <w:sz w:val="16"/>
                              </w:rPr>
                              <w:instrText xml:space="preserve"> NUMPAGES </w:instrText>
                            </w:r>
                            <w:r>
                              <w:rPr>
                                <w:color w:val="292526"/>
                                <w:spacing w:val="-10"/>
                                <w:w w:val="105"/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292526"/>
                                <w:spacing w:val="-10"/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color w:val="292526"/>
                                <w:spacing w:val="-10"/>
                                <w:w w:val="105"/>
                                <w:sz w:val="16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276.45pt;margin-top:794.3pt;width:42.4pt;height:11.4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" filled="f" stroked="f">
              <v:textbox inset="0,0,0,0">
                <w:txbxContent>
                  <w:p w:rsidR="00596A46" w:rsidRDefault="000A652E">
                    <w:pPr>
                      <w:spacing w:before="18"/>
                      <w:ind w:left="20"/>
                      <w:rPr>
                        <w:sz w:val="16"/>
                      </w:rPr>
                    </w:pPr>
                    <w:hyperlink r:id="rId4">
                      <w:r>
                        <w:rPr>
                          <w:color w:val="292526"/>
                          <w:spacing w:val="-2"/>
                          <w:w w:val="105"/>
                          <w:sz w:val="16"/>
                        </w:rPr>
                        <w:t>Page</w:t>
                      </w:r>
                      <w:r>
                        <w:rPr>
                          <w:color w:val="292526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92526"/>
                          <w:spacing w:val="-2"/>
                          <w:w w:val="105"/>
                          <w:sz w:val="16"/>
                        </w:rPr>
                        <w:fldChar w:fldCharType="begin"/>
                      </w:r>
                      <w:r>
                        <w:rPr>
                          <w:color w:val="292526"/>
                          <w:spacing w:val="-2"/>
                          <w:w w:val="105"/>
                          <w:sz w:val="16"/>
                        </w:rPr>
                        <w:instrText xml:space="preserve"> PAGE </w:instrText>
                      </w:r>
                      <w:r>
                        <w:rPr>
                          <w:color w:val="292526"/>
                          <w:spacing w:val="-2"/>
                          <w:w w:val="105"/>
                          <w:sz w:val="16"/>
                        </w:rPr>
                        <w:fldChar w:fldCharType="separate"/>
                      </w:r>
                      <w:r>
                        <w:rPr>
                          <w:noProof/>
                          <w:color w:val="292526"/>
                          <w:spacing w:val="-2"/>
                          <w:w w:val="105"/>
                          <w:sz w:val="16"/>
                        </w:rPr>
                        <w:t>3</w:t>
                      </w:r>
                      <w:r>
                        <w:rPr>
                          <w:color w:val="292526"/>
                          <w:spacing w:val="-2"/>
                          <w:w w:val="105"/>
                          <w:sz w:val="16"/>
                        </w:rPr>
                        <w:fldChar w:fldCharType="end"/>
                      </w:r>
                      <w:r>
                        <w:rPr>
                          <w:color w:val="292526"/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92526"/>
                          <w:spacing w:val="-2"/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color w:val="292526"/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92526"/>
                          <w:spacing w:val="-10"/>
                          <w:w w:val="105"/>
                          <w:sz w:val="16"/>
                        </w:rPr>
                        <w:fldChar w:fldCharType="begin"/>
                      </w:r>
                      <w:r>
                        <w:rPr>
                          <w:color w:val="292526"/>
                          <w:spacing w:val="-10"/>
                          <w:w w:val="105"/>
                          <w:sz w:val="16"/>
                        </w:rPr>
                        <w:instrText xml:space="preserve"> NUMPAGES </w:instrText>
                      </w:r>
                      <w:r>
                        <w:rPr>
                          <w:color w:val="292526"/>
                          <w:spacing w:val="-10"/>
                          <w:w w:val="105"/>
                          <w:sz w:val="16"/>
                        </w:rPr>
                        <w:fldChar w:fldCharType="separate"/>
                      </w:r>
                      <w:r>
                        <w:rPr>
                          <w:noProof/>
                          <w:color w:val="292526"/>
                          <w:spacing w:val="-10"/>
                          <w:w w:val="105"/>
                          <w:sz w:val="16"/>
                        </w:rPr>
                        <w:t>3</w:t>
                      </w:r>
                      <w:r>
                        <w:rPr>
                          <w:color w:val="292526"/>
                          <w:spacing w:val="-10"/>
                          <w:w w:val="105"/>
                          <w:sz w:val="16"/>
                        </w:rPr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A90D4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71104" behindDoc="1" locked="0" layoutInCell="1" allowOverlap="1">
              <wp:simplePos x="0" y="0"/>
              <wp:positionH relativeFrom="page">
                <wp:posOffset>5992495</wp:posOffset>
              </wp:positionH>
              <wp:positionV relativeFrom="page">
                <wp:posOffset>10079355</wp:posOffset>
              </wp:positionV>
              <wp:extent cx="734695" cy="139065"/>
              <wp:effectExtent l="0" t="0" r="0" b="0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A46" w:rsidRDefault="000A652E">
                          <w:pPr>
                            <w:spacing w:before="20"/>
                            <w:ind w:left="20"/>
                            <w:rPr>
                              <w:b/>
                              <w:sz w:val="15"/>
                            </w:rPr>
                          </w:pPr>
                          <w:hyperlink r:id="rId5">
                            <w:proofErr w:type="gramStart"/>
                            <w:r>
                              <w:rPr>
                                <w:b/>
                                <w:color w:val="007740"/>
                                <w:sz w:val="15"/>
                              </w:rPr>
                              <w:t>visit</w:t>
                            </w:r>
                            <w:proofErr w:type="gramEnd"/>
                            <w:r>
                              <w:rPr>
                                <w:b/>
                                <w:color w:val="007740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740"/>
                                <w:spacing w:val="-2"/>
                                <w:sz w:val="15"/>
                              </w:rPr>
                              <w:t>twinkl.com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1030" type="#_x0000_t202" style="position:absolute;margin-left:471.85pt;margin-top:793.65pt;width:57.85pt;height:10.95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" filled="f" stroked="f">
              <v:textbox inset="0,0,0,0">
                <w:txbxContent>
                  <w:p w:rsidR="00596A46" w:rsidRDefault="000A652E">
                    <w:pPr>
                      <w:spacing w:before="20"/>
                      <w:ind w:left="20"/>
                      <w:rPr>
                        <w:b/>
                        <w:sz w:val="15"/>
                      </w:rPr>
                    </w:pPr>
                    <w:hyperlink r:id="rId6">
                      <w:proofErr w:type="gramStart"/>
                      <w:r>
                        <w:rPr>
                          <w:b/>
                          <w:color w:val="007740"/>
                          <w:sz w:val="15"/>
                        </w:rPr>
                        <w:t>visit</w:t>
                      </w:r>
                      <w:proofErr w:type="gramEnd"/>
                      <w:r>
                        <w:rPr>
                          <w:b/>
                          <w:color w:val="007740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007740"/>
                          <w:spacing w:val="-2"/>
                          <w:sz w:val="15"/>
                        </w:rPr>
                        <w:t>twinkl.com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A652E">
      <w:r>
        <w:separator/>
      </w:r>
    </w:p>
  </w:footnote>
  <w:footnote w:type="continuationSeparator" w:id="0">
    <w:p w:rsidR="00000000" w:rsidRDefault="000A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A46" w:rsidRDefault="00A90D4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69568" behindDoc="1" locked="0" layoutInCell="1" allowOverlap="1">
              <wp:simplePos x="0" y="0"/>
              <wp:positionH relativeFrom="page">
                <wp:posOffset>4448810</wp:posOffset>
              </wp:positionH>
              <wp:positionV relativeFrom="page">
                <wp:posOffset>128905</wp:posOffset>
              </wp:positionV>
              <wp:extent cx="2965450" cy="159385"/>
              <wp:effectExtent l="0" t="0" r="0" b="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A46" w:rsidRDefault="000A652E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color w:val="007740"/>
                              <w:spacing w:val="-2"/>
                              <w:sz w:val="18"/>
                            </w:rPr>
                            <w:t>Learning</w:t>
                          </w:r>
                          <w:r>
                            <w:rPr>
                              <w:b/>
                              <w:color w:val="00774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7740"/>
                              <w:spacing w:val="-2"/>
                              <w:sz w:val="18"/>
                            </w:rPr>
                            <w:t>in</w:t>
                          </w:r>
                          <w:r>
                            <w:rPr>
                              <w:b/>
                              <w:color w:val="00774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7740"/>
                              <w:spacing w:val="-2"/>
                              <w:sz w:val="18"/>
                            </w:rPr>
                            <w:t>EYFS:</w:t>
                          </w:r>
                          <w:r>
                            <w:rPr>
                              <w:b/>
                              <w:color w:val="00774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7740"/>
                              <w:spacing w:val="-2"/>
                              <w:sz w:val="18"/>
                            </w:rPr>
                            <w:t>What</w:t>
                          </w:r>
                          <w:r>
                            <w:rPr>
                              <w:color w:val="00774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7740"/>
                              <w:spacing w:val="-2"/>
                              <w:sz w:val="18"/>
                            </w:rPr>
                            <w:t>PE</w:t>
                          </w:r>
                          <w:r>
                            <w:rPr>
                              <w:color w:val="00774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7740"/>
                              <w:spacing w:val="-2"/>
                              <w:sz w:val="18"/>
                            </w:rPr>
                            <w:t>Subject</w:t>
                          </w:r>
                          <w:r>
                            <w:rPr>
                              <w:color w:val="00774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7740"/>
                              <w:spacing w:val="-2"/>
                              <w:sz w:val="18"/>
                            </w:rPr>
                            <w:t>Leaders</w:t>
                          </w:r>
                          <w:r>
                            <w:rPr>
                              <w:color w:val="00774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7740"/>
                              <w:spacing w:val="-2"/>
                              <w:sz w:val="18"/>
                            </w:rPr>
                            <w:t>Need</w:t>
                          </w:r>
                          <w:r>
                            <w:rPr>
                              <w:color w:val="00774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7740"/>
                              <w:spacing w:val="-2"/>
                              <w:sz w:val="18"/>
                            </w:rPr>
                            <w:t>to</w:t>
                          </w:r>
                          <w:r>
                            <w:rPr>
                              <w:color w:val="00774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7740"/>
                              <w:spacing w:val="-4"/>
                              <w:sz w:val="18"/>
                            </w:rPr>
                            <w:t>Know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350.3pt;margin-top:10.15pt;width:233.5pt;height:12.5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" filled="f" stroked="f">
              <v:textbox inset="0,0,0,0">
                <w:txbxContent>
                  <w:p w:rsidR="00596A46" w:rsidRDefault="000A652E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color w:val="007740"/>
                        <w:spacing w:val="-2"/>
                        <w:sz w:val="18"/>
                      </w:rPr>
                      <w:t>Learning</w:t>
                    </w:r>
                    <w:r>
                      <w:rPr>
                        <w:b/>
                        <w:color w:val="00774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7740"/>
                        <w:spacing w:val="-2"/>
                        <w:sz w:val="18"/>
                      </w:rPr>
                      <w:t>in</w:t>
                    </w:r>
                    <w:r>
                      <w:rPr>
                        <w:b/>
                        <w:color w:val="00774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7740"/>
                        <w:spacing w:val="-2"/>
                        <w:sz w:val="18"/>
                      </w:rPr>
                      <w:t>EYFS:</w:t>
                    </w:r>
                    <w:r>
                      <w:rPr>
                        <w:b/>
                        <w:color w:val="00774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007740"/>
                        <w:spacing w:val="-2"/>
                        <w:sz w:val="18"/>
                      </w:rPr>
                      <w:t>What</w:t>
                    </w:r>
                    <w:r>
                      <w:rPr>
                        <w:color w:val="00774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007740"/>
                        <w:spacing w:val="-2"/>
                        <w:sz w:val="18"/>
                      </w:rPr>
                      <w:t>PE</w:t>
                    </w:r>
                    <w:r>
                      <w:rPr>
                        <w:color w:val="00774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7740"/>
                        <w:spacing w:val="-2"/>
                        <w:sz w:val="18"/>
                      </w:rPr>
                      <w:t>Subject</w:t>
                    </w:r>
                    <w:r>
                      <w:rPr>
                        <w:color w:val="00774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007740"/>
                        <w:spacing w:val="-2"/>
                        <w:sz w:val="18"/>
                      </w:rPr>
                      <w:t>Leaders</w:t>
                    </w:r>
                    <w:r>
                      <w:rPr>
                        <w:color w:val="00774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7740"/>
                        <w:spacing w:val="-2"/>
                        <w:sz w:val="18"/>
                      </w:rPr>
                      <w:t>Need</w:t>
                    </w:r>
                    <w:r>
                      <w:rPr>
                        <w:color w:val="00774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007740"/>
                        <w:spacing w:val="-2"/>
                        <w:sz w:val="18"/>
                      </w:rPr>
                      <w:t>to</w:t>
                    </w:r>
                    <w:r>
                      <w:rPr>
                        <w:color w:val="00774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7740"/>
                        <w:spacing w:val="-4"/>
                        <w:sz w:val="18"/>
                      </w:rPr>
                      <w:t>Know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3D72"/>
    <w:multiLevelType w:val="hybridMultilevel"/>
    <w:tmpl w:val="1AEE92B6"/>
    <w:lvl w:ilvl="0" w:tplc="D0A28CC8">
      <w:numFmt w:val="bullet"/>
      <w:lvlText w:val="•"/>
      <w:lvlJc w:val="left"/>
      <w:pPr>
        <w:ind w:left="283" w:hanging="17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64"/>
        <w:sz w:val="20"/>
        <w:szCs w:val="20"/>
        <w:lang w:val="en-US" w:eastAsia="en-US" w:bidi="ar-SA"/>
      </w:rPr>
    </w:lvl>
    <w:lvl w:ilvl="1" w:tplc="3B3CC28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1FE299CE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05D2AA6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FE34C41A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AFB68ACA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01BAA5AE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7182E298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5F0A6CD6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1CEE11C1"/>
    <w:multiLevelType w:val="hybridMultilevel"/>
    <w:tmpl w:val="9DBC9EE0"/>
    <w:lvl w:ilvl="0" w:tplc="91446CC8">
      <w:numFmt w:val="bullet"/>
      <w:lvlText w:val="•"/>
      <w:lvlJc w:val="left"/>
      <w:pPr>
        <w:ind w:left="283" w:hanging="17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64"/>
        <w:sz w:val="20"/>
        <w:szCs w:val="20"/>
        <w:lang w:val="en-US" w:eastAsia="en-US" w:bidi="ar-SA"/>
      </w:rPr>
    </w:lvl>
    <w:lvl w:ilvl="1" w:tplc="B566C26C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1AA6CE0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A1FA7220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AB649700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7D6AE65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C5DC3574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E9725ACA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5E08E012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20842EC2"/>
    <w:multiLevelType w:val="hybridMultilevel"/>
    <w:tmpl w:val="EB62B1CA"/>
    <w:lvl w:ilvl="0" w:tplc="34527FDE">
      <w:numFmt w:val="bullet"/>
      <w:lvlText w:val="•"/>
      <w:lvlJc w:val="left"/>
      <w:pPr>
        <w:ind w:left="283" w:hanging="17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64"/>
        <w:sz w:val="20"/>
        <w:szCs w:val="20"/>
        <w:lang w:val="en-US" w:eastAsia="en-US" w:bidi="ar-SA"/>
      </w:rPr>
    </w:lvl>
    <w:lvl w:ilvl="1" w:tplc="DCA8D7F2">
      <w:numFmt w:val="bullet"/>
      <w:lvlText w:val="•"/>
      <w:lvlJc w:val="left"/>
      <w:pPr>
        <w:ind w:left="834" w:hanging="171"/>
      </w:pPr>
      <w:rPr>
        <w:rFonts w:hint="default"/>
        <w:lang w:val="en-US" w:eastAsia="en-US" w:bidi="ar-SA"/>
      </w:rPr>
    </w:lvl>
    <w:lvl w:ilvl="2" w:tplc="FA5677AA">
      <w:numFmt w:val="bullet"/>
      <w:lvlText w:val="•"/>
      <w:lvlJc w:val="left"/>
      <w:pPr>
        <w:ind w:left="1388" w:hanging="171"/>
      </w:pPr>
      <w:rPr>
        <w:rFonts w:hint="default"/>
        <w:lang w:val="en-US" w:eastAsia="en-US" w:bidi="ar-SA"/>
      </w:rPr>
    </w:lvl>
    <w:lvl w:ilvl="3" w:tplc="395CEDB2">
      <w:numFmt w:val="bullet"/>
      <w:lvlText w:val="•"/>
      <w:lvlJc w:val="left"/>
      <w:pPr>
        <w:ind w:left="1942" w:hanging="171"/>
      </w:pPr>
      <w:rPr>
        <w:rFonts w:hint="default"/>
        <w:lang w:val="en-US" w:eastAsia="en-US" w:bidi="ar-SA"/>
      </w:rPr>
    </w:lvl>
    <w:lvl w:ilvl="4" w:tplc="70D04CD0">
      <w:numFmt w:val="bullet"/>
      <w:lvlText w:val="•"/>
      <w:lvlJc w:val="left"/>
      <w:pPr>
        <w:ind w:left="2496" w:hanging="171"/>
      </w:pPr>
      <w:rPr>
        <w:rFonts w:hint="default"/>
        <w:lang w:val="en-US" w:eastAsia="en-US" w:bidi="ar-SA"/>
      </w:rPr>
    </w:lvl>
    <w:lvl w:ilvl="5" w:tplc="577832E2">
      <w:numFmt w:val="bullet"/>
      <w:lvlText w:val="•"/>
      <w:lvlJc w:val="left"/>
      <w:pPr>
        <w:ind w:left="3050" w:hanging="171"/>
      </w:pPr>
      <w:rPr>
        <w:rFonts w:hint="default"/>
        <w:lang w:val="en-US" w:eastAsia="en-US" w:bidi="ar-SA"/>
      </w:rPr>
    </w:lvl>
    <w:lvl w:ilvl="6" w:tplc="812AB1CE">
      <w:numFmt w:val="bullet"/>
      <w:lvlText w:val="•"/>
      <w:lvlJc w:val="left"/>
      <w:pPr>
        <w:ind w:left="3604" w:hanging="171"/>
      </w:pPr>
      <w:rPr>
        <w:rFonts w:hint="default"/>
        <w:lang w:val="en-US" w:eastAsia="en-US" w:bidi="ar-SA"/>
      </w:rPr>
    </w:lvl>
    <w:lvl w:ilvl="7" w:tplc="A3825DD6">
      <w:numFmt w:val="bullet"/>
      <w:lvlText w:val="•"/>
      <w:lvlJc w:val="left"/>
      <w:pPr>
        <w:ind w:left="4158" w:hanging="171"/>
      </w:pPr>
      <w:rPr>
        <w:rFonts w:hint="default"/>
        <w:lang w:val="en-US" w:eastAsia="en-US" w:bidi="ar-SA"/>
      </w:rPr>
    </w:lvl>
    <w:lvl w:ilvl="8" w:tplc="629A1066">
      <w:numFmt w:val="bullet"/>
      <w:lvlText w:val="•"/>
      <w:lvlJc w:val="left"/>
      <w:pPr>
        <w:ind w:left="4712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2F371412"/>
    <w:multiLevelType w:val="hybridMultilevel"/>
    <w:tmpl w:val="3F3AF2D2"/>
    <w:lvl w:ilvl="0" w:tplc="E51E4870">
      <w:numFmt w:val="bullet"/>
      <w:lvlText w:val="•"/>
      <w:lvlJc w:val="left"/>
      <w:pPr>
        <w:ind w:left="899" w:hanging="24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64"/>
        <w:sz w:val="22"/>
        <w:szCs w:val="22"/>
        <w:lang w:val="en-US" w:eastAsia="en-US" w:bidi="ar-SA"/>
      </w:rPr>
    </w:lvl>
    <w:lvl w:ilvl="1" w:tplc="621EADEE">
      <w:numFmt w:val="bullet"/>
      <w:lvlText w:val="•"/>
      <w:lvlJc w:val="left"/>
      <w:pPr>
        <w:ind w:left="1908" w:hanging="245"/>
      </w:pPr>
      <w:rPr>
        <w:rFonts w:hint="default"/>
        <w:lang w:val="en-US" w:eastAsia="en-US" w:bidi="ar-SA"/>
      </w:rPr>
    </w:lvl>
    <w:lvl w:ilvl="2" w:tplc="1AE89120">
      <w:numFmt w:val="bullet"/>
      <w:lvlText w:val="•"/>
      <w:lvlJc w:val="left"/>
      <w:pPr>
        <w:ind w:left="2917" w:hanging="245"/>
      </w:pPr>
      <w:rPr>
        <w:rFonts w:hint="default"/>
        <w:lang w:val="en-US" w:eastAsia="en-US" w:bidi="ar-SA"/>
      </w:rPr>
    </w:lvl>
    <w:lvl w:ilvl="3" w:tplc="DF6844C6">
      <w:numFmt w:val="bullet"/>
      <w:lvlText w:val="•"/>
      <w:lvlJc w:val="left"/>
      <w:pPr>
        <w:ind w:left="3925" w:hanging="245"/>
      </w:pPr>
      <w:rPr>
        <w:rFonts w:hint="default"/>
        <w:lang w:val="en-US" w:eastAsia="en-US" w:bidi="ar-SA"/>
      </w:rPr>
    </w:lvl>
    <w:lvl w:ilvl="4" w:tplc="D22C6DB6">
      <w:numFmt w:val="bullet"/>
      <w:lvlText w:val="•"/>
      <w:lvlJc w:val="left"/>
      <w:pPr>
        <w:ind w:left="4934" w:hanging="245"/>
      </w:pPr>
      <w:rPr>
        <w:rFonts w:hint="default"/>
        <w:lang w:val="en-US" w:eastAsia="en-US" w:bidi="ar-SA"/>
      </w:rPr>
    </w:lvl>
    <w:lvl w:ilvl="5" w:tplc="5FFEFB02">
      <w:numFmt w:val="bullet"/>
      <w:lvlText w:val="•"/>
      <w:lvlJc w:val="left"/>
      <w:pPr>
        <w:ind w:left="5942" w:hanging="245"/>
      </w:pPr>
      <w:rPr>
        <w:rFonts w:hint="default"/>
        <w:lang w:val="en-US" w:eastAsia="en-US" w:bidi="ar-SA"/>
      </w:rPr>
    </w:lvl>
    <w:lvl w:ilvl="6" w:tplc="37B46256">
      <w:numFmt w:val="bullet"/>
      <w:lvlText w:val="•"/>
      <w:lvlJc w:val="left"/>
      <w:pPr>
        <w:ind w:left="6951" w:hanging="245"/>
      </w:pPr>
      <w:rPr>
        <w:rFonts w:hint="default"/>
        <w:lang w:val="en-US" w:eastAsia="en-US" w:bidi="ar-SA"/>
      </w:rPr>
    </w:lvl>
    <w:lvl w:ilvl="7" w:tplc="0F7E947E">
      <w:numFmt w:val="bullet"/>
      <w:lvlText w:val="•"/>
      <w:lvlJc w:val="left"/>
      <w:pPr>
        <w:ind w:left="7959" w:hanging="245"/>
      </w:pPr>
      <w:rPr>
        <w:rFonts w:hint="default"/>
        <w:lang w:val="en-US" w:eastAsia="en-US" w:bidi="ar-SA"/>
      </w:rPr>
    </w:lvl>
    <w:lvl w:ilvl="8" w:tplc="216E034A">
      <w:numFmt w:val="bullet"/>
      <w:lvlText w:val="•"/>
      <w:lvlJc w:val="left"/>
      <w:pPr>
        <w:ind w:left="8968" w:hanging="245"/>
      </w:pPr>
      <w:rPr>
        <w:rFonts w:hint="default"/>
        <w:lang w:val="en-US" w:eastAsia="en-US" w:bidi="ar-SA"/>
      </w:rPr>
    </w:lvl>
  </w:abstractNum>
  <w:abstractNum w:abstractNumId="4" w15:restartNumberingAfterBreak="0">
    <w:nsid w:val="34AE2E71"/>
    <w:multiLevelType w:val="hybridMultilevel"/>
    <w:tmpl w:val="D87213E0"/>
    <w:lvl w:ilvl="0" w:tplc="00065148">
      <w:numFmt w:val="bullet"/>
      <w:lvlText w:val="•"/>
      <w:lvlJc w:val="left"/>
      <w:pPr>
        <w:ind w:left="283" w:hanging="17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64"/>
        <w:sz w:val="20"/>
        <w:szCs w:val="20"/>
        <w:lang w:val="en-US" w:eastAsia="en-US" w:bidi="ar-SA"/>
      </w:rPr>
    </w:lvl>
    <w:lvl w:ilvl="1" w:tplc="9230D1CC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261A2E6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D2EC59E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D8468C3C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634A735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E2268384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0788679E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9EF48E6E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3A76122C"/>
    <w:multiLevelType w:val="hybridMultilevel"/>
    <w:tmpl w:val="9F9E1776"/>
    <w:lvl w:ilvl="0" w:tplc="7E5AC8D2">
      <w:numFmt w:val="bullet"/>
      <w:lvlText w:val="•"/>
      <w:lvlJc w:val="left"/>
      <w:pPr>
        <w:ind w:left="283" w:hanging="17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64"/>
        <w:sz w:val="20"/>
        <w:szCs w:val="20"/>
        <w:lang w:val="en-US" w:eastAsia="en-US" w:bidi="ar-SA"/>
      </w:rPr>
    </w:lvl>
    <w:lvl w:ilvl="1" w:tplc="BF1AFC24">
      <w:numFmt w:val="bullet"/>
      <w:lvlText w:val="-"/>
      <w:lvlJc w:val="left"/>
      <w:pPr>
        <w:ind w:left="378" w:hanging="9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75"/>
        <w:sz w:val="20"/>
        <w:szCs w:val="20"/>
        <w:lang w:val="en-US" w:eastAsia="en-US" w:bidi="ar-SA"/>
      </w:rPr>
    </w:lvl>
    <w:lvl w:ilvl="2" w:tplc="A58C7BAC">
      <w:numFmt w:val="bullet"/>
      <w:lvlText w:val="•"/>
      <w:lvlJc w:val="left"/>
      <w:pPr>
        <w:ind w:left="984" w:hanging="95"/>
      </w:pPr>
      <w:rPr>
        <w:rFonts w:hint="default"/>
        <w:lang w:val="en-US" w:eastAsia="en-US" w:bidi="ar-SA"/>
      </w:rPr>
    </w:lvl>
    <w:lvl w:ilvl="3" w:tplc="E4D0B9B4">
      <w:numFmt w:val="bullet"/>
      <w:lvlText w:val="•"/>
      <w:lvlJc w:val="left"/>
      <w:pPr>
        <w:ind w:left="1588" w:hanging="95"/>
      </w:pPr>
      <w:rPr>
        <w:rFonts w:hint="default"/>
        <w:lang w:val="en-US" w:eastAsia="en-US" w:bidi="ar-SA"/>
      </w:rPr>
    </w:lvl>
    <w:lvl w:ilvl="4" w:tplc="CC321BB6">
      <w:numFmt w:val="bullet"/>
      <w:lvlText w:val="•"/>
      <w:lvlJc w:val="left"/>
      <w:pPr>
        <w:ind w:left="2193" w:hanging="95"/>
      </w:pPr>
      <w:rPr>
        <w:rFonts w:hint="default"/>
        <w:lang w:val="en-US" w:eastAsia="en-US" w:bidi="ar-SA"/>
      </w:rPr>
    </w:lvl>
    <w:lvl w:ilvl="5" w:tplc="6286338C">
      <w:numFmt w:val="bullet"/>
      <w:lvlText w:val="•"/>
      <w:lvlJc w:val="left"/>
      <w:pPr>
        <w:ind w:left="2797" w:hanging="95"/>
      </w:pPr>
      <w:rPr>
        <w:rFonts w:hint="default"/>
        <w:lang w:val="en-US" w:eastAsia="en-US" w:bidi="ar-SA"/>
      </w:rPr>
    </w:lvl>
    <w:lvl w:ilvl="6" w:tplc="13C84A80">
      <w:numFmt w:val="bullet"/>
      <w:lvlText w:val="•"/>
      <w:lvlJc w:val="left"/>
      <w:pPr>
        <w:ind w:left="3401" w:hanging="95"/>
      </w:pPr>
      <w:rPr>
        <w:rFonts w:hint="default"/>
        <w:lang w:val="en-US" w:eastAsia="en-US" w:bidi="ar-SA"/>
      </w:rPr>
    </w:lvl>
    <w:lvl w:ilvl="7" w:tplc="710E9C80">
      <w:numFmt w:val="bullet"/>
      <w:lvlText w:val="•"/>
      <w:lvlJc w:val="left"/>
      <w:pPr>
        <w:ind w:left="4006" w:hanging="95"/>
      </w:pPr>
      <w:rPr>
        <w:rFonts w:hint="default"/>
        <w:lang w:val="en-US" w:eastAsia="en-US" w:bidi="ar-SA"/>
      </w:rPr>
    </w:lvl>
    <w:lvl w:ilvl="8" w:tplc="8BEC3E94">
      <w:numFmt w:val="bullet"/>
      <w:lvlText w:val="•"/>
      <w:lvlJc w:val="left"/>
      <w:pPr>
        <w:ind w:left="4610" w:hanging="95"/>
      </w:pPr>
      <w:rPr>
        <w:rFonts w:hint="default"/>
        <w:lang w:val="en-US" w:eastAsia="en-US" w:bidi="ar-SA"/>
      </w:rPr>
    </w:lvl>
  </w:abstractNum>
  <w:abstractNum w:abstractNumId="6" w15:restartNumberingAfterBreak="0">
    <w:nsid w:val="41EC407D"/>
    <w:multiLevelType w:val="hybridMultilevel"/>
    <w:tmpl w:val="8BEC6114"/>
    <w:lvl w:ilvl="0" w:tplc="BF0EF8BA">
      <w:numFmt w:val="bullet"/>
      <w:lvlText w:val="•"/>
      <w:lvlJc w:val="left"/>
      <w:pPr>
        <w:ind w:left="283" w:hanging="17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64"/>
        <w:sz w:val="20"/>
        <w:szCs w:val="20"/>
        <w:lang w:val="en-US" w:eastAsia="en-US" w:bidi="ar-SA"/>
      </w:rPr>
    </w:lvl>
    <w:lvl w:ilvl="1" w:tplc="ACB4147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DAC8CB5E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796CB69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6BFC0A1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B1F0D63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5B44A60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F2CCFAFC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5664B14E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453B1C5E"/>
    <w:multiLevelType w:val="hybridMultilevel"/>
    <w:tmpl w:val="F4A06136"/>
    <w:lvl w:ilvl="0" w:tplc="CBC87126">
      <w:numFmt w:val="bullet"/>
      <w:lvlText w:val="•"/>
      <w:lvlJc w:val="left"/>
      <w:pPr>
        <w:ind w:left="283" w:hanging="17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64"/>
        <w:sz w:val="20"/>
        <w:szCs w:val="20"/>
        <w:lang w:val="en-US" w:eastAsia="en-US" w:bidi="ar-SA"/>
      </w:rPr>
    </w:lvl>
    <w:lvl w:ilvl="1" w:tplc="207EDBC8">
      <w:numFmt w:val="bullet"/>
      <w:lvlText w:val="-"/>
      <w:lvlJc w:val="left"/>
      <w:pPr>
        <w:ind w:left="378" w:hanging="9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75"/>
        <w:sz w:val="20"/>
        <w:szCs w:val="20"/>
        <w:lang w:val="en-US" w:eastAsia="en-US" w:bidi="ar-SA"/>
      </w:rPr>
    </w:lvl>
    <w:lvl w:ilvl="2" w:tplc="1BE8D85E">
      <w:numFmt w:val="bullet"/>
      <w:lvlText w:val="•"/>
      <w:lvlJc w:val="left"/>
      <w:pPr>
        <w:ind w:left="984" w:hanging="95"/>
      </w:pPr>
      <w:rPr>
        <w:rFonts w:hint="default"/>
        <w:lang w:val="en-US" w:eastAsia="en-US" w:bidi="ar-SA"/>
      </w:rPr>
    </w:lvl>
    <w:lvl w:ilvl="3" w:tplc="4ED4A0A0">
      <w:numFmt w:val="bullet"/>
      <w:lvlText w:val="•"/>
      <w:lvlJc w:val="left"/>
      <w:pPr>
        <w:ind w:left="1588" w:hanging="95"/>
      </w:pPr>
      <w:rPr>
        <w:rFonts w:hint="default"/>
        <w:lang w:val="en-US" w:eastAsia="en-US" w:bidi="ar-SA"/>
      </w:rPr>
    </w:lvl>
    <w:lvl w:ilvl="4" w:tplc="895E7A94">
      <w:numFmt w:val="bullet"/>
      <w:lvlText w:val="•"/>
      <w:lvlJc w:val="left"/>
      <w:pPr>
        <w:ind w:left="2193" w:hanging="95"/>
      </w:pPr>
      <w:rPr>
        <w:rFonts w:hint="default"/>
        <w:lang w:val="en-US" w:eastAsia="en-US" w:bidi="ar-SA"/>
      </w:rPr>
    </w:lvl>
    <w:lvl w:ilvl="5" w:tplc="243C6F1E">
      <w:numFmt w:val="bullet"/>
      <w:lvlText w:val="•"/>
      <w:lvlJc w:val="left"/>
      <w:pPr>
        <w:ind w:left="2797" w:hanging="95"/>
      </w:pPr>
      <w:rPr>
        <w:rFonts w:hint="default"/>
        <w:lang w:val="en-US" w:eastAsia="en-US" w:bidi="ar-SA"/>
      </w:rPr>
    </w:lvl>
    <w:lvl w:ilvl="6" w:tplc="2C0AC92C">
      <w:numFmt w:val="bullet"/>
      <w:lvlText w:val="•"/>
      <w:lvlJc w:val="left"/>
      <w:pPr>
        <w:ind w:left="3401" w:hanging="95"/>
      </w:pPr>
      <w:rPr>
        <w:rFonts w:hint="default"/>
        <w:lang w:val="en-US" w:eastAsia="en-US" w:bidi="ar-SA"/>
      </w:rPr>
    </w:lvl>
    <w:lvl w:ilvl="7" w:tplc="550E52F4">
      <w:numFmt w:val="bullet"/>
      <w:lvlText w:val="•"/>
      <w:lvlJc w:val="left"/>
      <w:pPr>
        <w:ind w:left="4006" w:hanging="95"/>
      </w:pPr>
      <w:rPr>
        <w:rFonts w:hint="default"/>
        <w:lang w:val="en-US" w:eastAsia="en-US" w:bidi="ar-SA"/>
      </w:rPr>
    </w:lvl>
    <w:lvl w:ilvl="8" w:tplc="BAC0000E">
      <w:numFmt w:val="bullet"/>
      <w:lvlText w:val="•"/>
      <w:lvlJc w:val="left"/>
      <w:pPr>
        <w:ind w:left="4610" w:hanging="95"/>
      </w:pPr>
      <w:rPr>
        <w:rFonts w:hint="default"/>
        <w:lang w:val="en-US" w:eastAsia="en-US" w:bidi="ar-SA"/>
      </w:rPr>
    </w:lvl>
  </w:abstractNum>
  <w:abstractNum w:abstractNumId="8" w15:restartNumberingAfterBreak="0">
    <w:nsid w:val="528452AC"/>
    <w:multiLevelType w:val="hybridMultilevel"/>
    <w:tmpl w:val="94449B10"/>
    <w:lvl w:ilvl="0" w:tplc="36F4A412">
      <w:numFmt w:val="bullet"/>
      <w:lvlText w:val="•"/>
      <w:lvlJc w:val="left"/>
      <w:pPr>
        <w:ind w:left="283" w:hanging="17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64"/>
        <w:sz w:val="20"/>
        <w:szCs w:val="20"/>
        <w:lang w:val="en-US" w:eastAsia="en-US" w:bidi="ar-SA"/>
      </w:rPr>
    </w:lvl>
    <w:lvl w:ilvl="1" w:tplc="EBEEC14E">
      <w:numFmt w:val="bullet"/>
      <w:lvlText w:val="•"/>
      <w:lvlJc w:val="left"/>
      <w:pPr>
        <w:ind w:left="834" w:hanging="171"/>
      </w:pPr>
      <w:rPr>
        <w:rFonts w:hint="default"/>
        <w:lang w:val="en-US" w:eastAsia="en-US" w:bidi="ar-SA"/>
      </w:rPr>
    </w:lvl>
    <w:lvl w:ilvl="2" w:tplc="51602CC4">
      <w:numFmt w:val="bullet"/>
      <w:lvlText w:val="•"/>
      <w:lvlJc w:val="left"/>
      <w:pPr>
        <w:ind w:left="1388" w:hanging="171"/>
      </w:pPr>
      <w:rPr>
        <w:rFonts w:hint="default"/>
        <w:lang w:val="en-US" w:eastAsia="en-US" w:bidi="ar-SA"/>
      </w:rPr>
    </w:lvl>
    <w:lvl w:ilvl="3" w:tplc="DB04E5CA">
      <w:numFmt w:val="bullet"/>
      <w:lvlText w:val="•"/>
      <w:lvlJc w:val="left"/>
      <w:pPr>
        <w:ind w:left="1942" w:hanging="171"/>
      </w:pPr>
      <w:rPr>
        <w:rFonts w:hint="default"/>
        <w:lang w:val="en-US" w:eastAsia="en-US" w:bidi="ar-SA"/>
      </w:rPr>
    </w:lvl>
    <w:lvl w:ilvl="4" w:tplc="1096A788">
      <w:numFmt w:val="bullet"/>
      <w:lvlText w:val="•"/>
      <w:lvlJc w:val="left"/>
      <w:pPr>
        <w:ind w:left="2496" w:hanging="171"/>
      </w:pPr>
      <w:rPr>
        <w:rFonts w:hint="default"/>
        <w:lang w:val="en-US" w:eastAsia="en-US" w:bidi="ar-SA"/>
      </w:rPr>
    </w:lvl>
    <w:lvl w:ilvl="5" w:tplc="BA1E986E">
      <w:numFmt w:val="bullet"/>
      <w:lvlText w:val="•"/>
      <w:lvlJc w:val="left"/>
      <w:pPr>
        <w:ind w:left="3050" w:hanging="171"/>
      </w:pPr>
      <w:rPr>
        <w:rFonts w:hint="default"/>
        <w:lang w:val="en-US" w:eastAsia="en-US" w:bidi="ar-SA"/>
      </w:rPr>
    </w:lvl>
    <w:lvl w:ilvl="6" w:tplc="3078B352">
      <w:numFmt w:val="bullet"/>
      <w:lvlText w:val="•"/>
      <w:lvlJc w:val="left"/>
      <w:pPr>
        <w:ind w:left="3604" w:hanging="171"/>
      </w:pPr>
      <w:rPr>
        <w:rFonts w:hint="default"/>
        <w:lang w:val="en-US" w:eastAsia="en-US" w:bidi="ar-SA"/>
      </w:rPr>
    </w:lvl>
    <w:lvl w:ilvl="7" w:tplc="F3F0D91C">
      <w:numFmt w:val="bullet"/>
      <w:lvlText w:val="•"/>
      <w:lvlJc w:val="left"/>
      <w:pPr>
        <w:ind w:left="4158" w:hanging="171"/>
      </w:pPr>
      <w:rPr>
        <w:rFonts w:hint="default"/>
        <w:lang w:val="en-US" w:eastAsia="en-US" w:bidi="ar-SA"/>
      </w:rPr>
    </w:lvl>
    <w:lvl w:ilvl="8" w:tplc="B26E9636">
      <w:numFmt w:val="bullet"/>
      <w:lvlText w:val="•"/>
      <w:lvlJc w:val="left"/>
      <w:pPr>
        <w:ind w:left="4712" w:hanging="171"/>
      </w:pPr>
      <w:rPr>
        <w:rFonts w:hint="default"/>
        <w:lang w:val="en-US" w:eastAsia="en-US" w:bidi="ar-SA"/>
      </w:rPr>
    </w:lvl>
  </w:abstractNum>
  <w:abstractNum w:abstractNumId="9" w15:restartNumberingAfterBreak="0">
    <w:nsid w:val="6F223CB7"/>
    <w:multiLevelType w:val="hybridMultilevel"/>
    <w:tmpl w:val="D6F64820"/>
    <w:lvl w:ilvl="0" w:tplc="5902FEBE">
      <w:numFmt w:val="bullet"/>
      <w:lvlText w:val="•"/>
      <w:lvlJc w:val="left"/>
      <w:pPr>
        <w:ind w:left="283" w:hanging="17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64"/>
        <w:sz w:val="20"/>
        <w:szCs w:val="20"/>
        <w:lang w:val="en-US" w:eastAsia="en-US" w:bidi="ar-SA"/>
      </w:rPr>
    </w:lvl>
    <w:lvl w:ilvl="1" w:tplc="69403AA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AB381D3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845A0670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46E89986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49A6D99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F8C67C7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BD944880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CF3A7784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0" w15:restartNumberingAfterBreak="0">
    <w:nsid w:val="7B88550E"/>
    <w:multiLevelType w:val="hybridMultilevel"/>
    <w:tmpl w:val="A3AED732"/>
    <w:lvl w:ilvl="0" w:tplc="2AA44FD4">
      <w:numFmt w:val="bullet"/>
      <w:lvlText w:val="•"/>
      <w:lvlJc w:val="left"/>
      <w:pPr>
        <w:ind w:left="283" w:hanging="17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64"/>
        <w:sz w:val="20"/>
        <w:szCs w:val="20"/>
        <w:lang w:val="en-US" w:eastAsia="en-US" w:bidi="ar-SA"/>
      </w:rPr>
    </w:lvl>
    <w:lvl w:ilvl="1" w:tplc="01A6A378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E0BAC93E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08DA07C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ECAE7EA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56D4768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DFBA7C56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712C3BBA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CBE22594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46"/>
    <w:rsid w:val="000A652E"/>
    <w:rsid w:val="00596A46"/>
    <w:rsid w:val="006B1A9A"/>
    <w:rsid w:val="00A9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75CEA1AA"/>
  <w15:docId w15:val="{B8FDF65E-FCD3-4255-A499-D5C01070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5"/>
      <w:ind w:left="1146" w:right="1146"/>
      <w:jc w:val="center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pPr>
      <w:spacing w:before="58"/>
      <w:ind w:left="899" w:hanging="245"/>
    </w:pPr>
  </w:style>
  <w:style w:type="paragraph" w:customStyle="1" w:styleId="TableParagraph">
    <w:name w:val="Table Paragraph"/>
    <w:basedOn w:val="Normal"/>
    <w:uiPriority w:val="1"/>
    <w:qFormat/>
    <w:pPr>
      <w:spacing w:before="65"/>
      <w:ind w:left="283" w:hanging="1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winkl.co.uk/resources/senior-leadership-team-slt/senior-leadership-team-slt-ofsted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twinkl.co.uk/resources/senior-leadership-team-slt/senior-leadership-team-slt-ofsted" TargetMode="External"/><Relationship Id="rId4" Type="http://schemas.openxmlformats.org/officeDocument/2006/relationships/hyperlink" Target="https://www.twinkl.co.uk/resources/senior-leadership-team-slt/senior-leadership-team-slt-ofsted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winkl.co.uk/resources/senior-leadership-team-slt/senior-leadership-team-slt-ofsted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twinkl.co.uk/resources/senior-leadership-team-slt/senior-leadership-team-slt-ofsted" TargetMode="External"/><Relationship Id="rId6" Type="http://schemas.openxmlformats.org/officeDocument/2006/relationships/hyperlink" Target="https://www.twinkl.co.uk/resources/senior-leadership-team-slt/senior-leadership-team-slt-ofsted" TargetMode="External"/><Relationship Id="rId5" Type="http://schemas.openxmlformats.org/officeDocument/2006/relationships/hyperlink" Target="https://www.twinkl.co.uk/resources/senior-leadership-team-slt/senior-leadership-team-slt-ofsted" TargetMode="External"/><Relationship Id="rId4" Type="http://schemas.openxmlformats.org/officeDocument/2006/relationships/hyperlink" Target="https://www.twinkl.co.uk/resources/senior-leadership-team-slt/senior-leadership-team-slt-ofs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Eyre</dc:creator>
  <cp:lastModifiedBy>K Eyre</cp:lastModifiedBy>
  <cp:revision>3</cp:revision>
  <dcterms:created xsi:type="dcterms:W3CDTF">2023-01-17T11:57:00Z</dcterms:created>
  <dcterms:modified xsi:type="dcterms:W3CDTF">2023-01-17T11:57:00Z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2023-01-17T00:00:00Z</vt:filetime>
  </property>
  <property fmtid="{D5CDD505-2E9C-101B-9397-08002B2CF9AE}" pid="5" name="Producer">
    <vt:lpwstr>Adobe PDF Library 15.0</vt:lpwstr>
  </property>
</Properties>
</file>